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5A2C25" w14:textId="08A8EC85" w:rsidR="00A729CD" w:rsidRPr="00F83981" w:rsidRDefault="00F83981" w:rsidP="000E1841">
      <w:pPr>
        <w:pStyle w:val="Corpotesto"/>
        <w:ind w:left="567" w:right="838"/>
        <w:jc w:val="center"/>
        <w:rPr>
          <w:rFonts w:asciiTheme="minorHAnsi" w:hAnsiTheme="minorHAnsi" w:cstheme="minorHAnsi"/>
          <w:b/>
        </w:rPr>
      </w:pPr>
      <w:r w:rsidRPr="00F83981">
        <w:rPr>
          <w:rFonts w:asciiTheme="minorHAnsi" w:hAnsiTheme="minorHAnsi" w:cstheme="minorHAnsi"/>
          <w:b/>
        </w:rPr>
        <w:t>PRIVACY POLICY E COOKIE POLICY</w:t>
      </w:r>
    </w:p>
    <w:p w14:paraId="1F2EF99F" w14:textId="5EF028CD" w:rsidR="00F34612" w:rsidRPr="00F83981" w:rsidRDefault="00F34612" w:rsidP="000E1841">
      <w:pPr>
        <w:pStyle w:val="Corpotesto"/>
        <w:ind w:left="567" w:right="838"/>
        <w:jc w:val="center"/>
        <w:rPr>
          <w:rFonts w:asciiTheme="minorHAnsi" w:hAnsiTheme="minorHAnsi" w:cstheme="minorHAnsi"/>
          <w:b/>
        </w:rPr>
      </w:pPr>
      <w:r w:rsidRPr="00F83981">
        <w:rPr>
          <w:rFonts w:asciiTheme="minorHAnsi" w:hAnsiTheme="minorHAnsi" w:cstheme="minorHAnsi"/>
          <w:b/>
        </w:rPr>
        <w:t>INFORMAZIONI SUL TRATTAMENTO DEI DATI PERSONALI</w:t>
      </w:r>
    </w:p>
    <w:p w14:paraId="682B1017" w14:textId="77777777" w:rsidR="008050C8" w:rsidRPr="00F83981" w:rsidRDefault="00F34612" w:rsidP="000E1841">
      <w:pPr>
        <w:pStyle w:val="Corpotesto"/>
        <w:ind w:left="567" w:right="838"/>
        <w:jc w:val="center"/>
        <w:rPr>
          <w:rFonts w:asciiTheme="minorHAnsi" w:hAnsiTheme="minorHAnsi" w:cstheme="minorHAnsi"/>
          <w:b/>
        </w:rPr>
      </w:pPr>
      <w:r w:rsidRPr="00F83981">
        <w:rPr>
          <w:rFonts w:asciiTheme="minorHAnsi" w:hAnsiTheme="minorHAnsi" w:cstheme="minorHAnsi"/>
          <w:b/>
        </w:rPr>
        <w:t>a</w:t>
      </w:r>
      <w:r w:rsidR="0002100A" w:rsidRPr="00F83981">
        <w:rPr>
          <w:rFonts w:asciiTheme="minorHAnsi" w:hAnsiTheme="minorHAnsi" w:cstheme="minorHAnsi"/>
          <w:b/>
        </w:rPr>
        <w:t>i sensi dell’art.</w:t>
      </w:r>
      <w:r w:rsidR="00164C4A" w:rsidRPr="00F83981">
        <w:rPr>
          <w:rFonts w:asciiTheme="minorHAnsi" w:hAnsiTheme="minorHAnsi" w:cstheme="minorHAnsi"/>
          <w:b/>
        </w:rPr>
        <w:t xml:space="preserve"> 13 del </w:t>
      </w:r>
      <w:r w:rsidRPr="00F83981">
        <w:rPr>
          <w:rFonts w:asciiTheme="minorHAnsi" w:hAnsiTheme="minorHAnsi" w:cstheme="minorHAnsi"/>
          <w:b/>
        </w:rPr>
        <w:t xml:space="preserve">Regolamento </w:t>
      </w:r>
      <w:r w:rsidR="00164C4A" w:rsidRPr="00F83981">
        <w:rPr>
          <w:rFonts w:asciiTheme="minorHAnsi" w:hAnsiTheme="minorHAnsi" w:cstheme="minorHAnsi"/>
          <w:b/>
        </w:rPr>
        <w:t>UE 2016/679</w:t>
      </w:r>
    </w:p>
    <w:p w14:paraId="11747E94" w14:textId="77777777" w:rsidR="00F83981" w:rsidRPr="00F83981" w:rsidRDefault="00F83981" w:rsidP="000E1841">
      <w:pPr>
        <w:pStyle w:val="Corpotesto"/>
        <w:ind w:left="567" w:right="838"/>
        <w:jc w:val="center"/>
        <w:rPr>
          <w:rFonts w:asciiTheme="minorHAnsi" w:hAnsiTheme="minorHAnsi" w:cstheme="minorHAnsi"/>
          <w:b/>
        </w:rPr>
      </w:pPr>
    </w:p>
    <w:p w14:paraId="0689A5AC" w14:textId="3B425AC9" w:rsidR="00107906" w:rsidRPr="00F83981" w:rsidRDefault="00F83981" w:rsidP="00545DB5">
      <w:pPr>
        <w:pStyle w:val="Corpotesto"/>
        <w:spacing w:before="120" w:after="120"/>
        <w:ind w:left="0" w:right="272"/>
        <w:contextualSpacing/>
        <w:jc w:val="both"/>
        <w:rPr>
          <w:rFonts w:asciiTheme="minorHAnsi" w:eastAsia="Calibri" w:hAnsiTheme="minorHAnsi" w:cstheme="minorHAnsi"/>
          <w:b/>
        </w:rPr>
      </w:pPr>
      <w:r w:rsidRPr="00F83981">
        <w:rPr>
          <w:rFonts w:asciiTheme="minorHAnsi" w:eastAsia="Calibri" w:hAnsiTheme="minorHAnsi" w:cstheme="minorHAnsi"/>
          <w:b/>
        </w:rPr>
        <w:t>TITOLARE DEL TRATTAMENTO</w:t>
      </w:r>
    </w:p>
    <w:p w14:paraId="09C8D316" w14:textId="5FFF1372" w:rsidR="00E90DAD" w:rsidRPr="007D339B" w:rsidRDefault="007D339B" w:rsidP="007D339B">
      <w:pPr>
        <w:pStyle w:val="Corpotesto"/>
        <w:spacing w:before="120" w:after="120"/>
        <w:ind w:left="0" w:right="272"/>
        <w:contextualSpacing/>
        <w:jc w:val="both"/>
        <w:rPr>
          <w:rFonts w:asciiTheme="minorHAnsi" w:hAnsiTheme="minorHAnsi" w:cstheme="minorHAnsi"/>
        </w:rPr>
      </w:pPr>
      <w:r w:rsidRPr="007D339B">
        <w:rPr>
          <w:rFonts w:asciiTheme="minorHAnsi" w:hAnsiTheme="minorHAnsi" w:cstheme="minorHAnsi"/>
        </w:rPr>
        <w:t>Il Titolare del trattamento è il Comune di Trasquera, in persona del Sindaco pro tempore, Codice fiscale: 83002830038 - Partita Iva: 01107430033</w:t>
      </w:r>
      <w:r>
        <w:rPr>
          <w:rFonts w:asciiTheme="minorHAnsi" w:hAnsiTheme="minorHAnsi" w:cstheme="minorHAnsi"/>
        </w:rPr>
        <w:t>, con sede in</w:t>
      </w:r>
      <w:r w:rsidRPr="007D339B">
        <w:rPr>
          <w:rFonts w:asciiTheme="minorHAnsi" w:hAnsiTheme="minorHAnsi" w:cstheme="minorHAnsi"/>
        </w:rPr>
        <w:t xml:space="preserve"> Via Municipio, 2, 28868 Trasquera (VB)</w:t>
      </w:r>
      <w:r>
        <w:rPr>
          <w:rFonts w:asciiTheme="minorHAnsi" w:hAnsiTheme="minorHAnsi" w:cstheme="minorHAnsi"/>
        </w:rPr>
        <w:t xml:space="preserve">; </w:t>
      </w:r>
      <w:r w:rsidRPr="007D339B">
        <w:rPr>
          <w:rFonts w:asciiTheme="minorHAnsi" w:hAnsiTheme="minorHAnsi" w:cstheme="minorHAnsi"/>
        </w:rPr>
        <w:t>Telefono: 032479120 – 0324793315; Fax: 0324.793900</w:t>
      </w:r>
      <w:r>
        <w:rPr>
          <w:rFonts w:asciiTheme="minorHAnsi" w:hAnsiTheme="minorHAnsi" w:cstheme="minorHAnsi"/>
        </w:rPr>
        <w:t xml:space="preserve">; </w:t>
      </w:r>
      <w:r w:rsidRPr="007D339B">
        <w:rPr>
          <w:rFonts w:asciiTheme="minorHAnsi" w:hAnsiTheme="minorHAnsi" w:cstheme="minorHAnsi"/>
        </w:rPr>
        <w:t xml:space="preserve">E-mail: </w:t>
      </w:r>
      <w:hyperlink r:id="rId7" w:history="1">
        <w:r w:rsidRPr="00020D52">
          <w:rPr>
            <w:rStyle w:val="Collegamentoipertestuale"/>
            <w:rFonts w:asciiTheme="minorHAnsi" w:hAnsiTheme="minorHAnsi" w:cstheme="minorHAnsi"/>
          </w:rPr>
          <w:t>protocollo@comune.trasquera.vb.it</w:t>
        </w:r>
      </w:hyperlink>
      <w:r w:rsidRPr="007D339B">
        <w:rPr>
          <w:rFonts w:asciiTheme="minorHAnsi" w:hAnsiTheme="minorHAnsi" w:cstheme="minorHAnsi"/>
        </w:rPr>
        <w:t>;</w:t>
      </w:r>
      <w:r>
        <w:rPr>
          <w:rFonts w:asciiTheme="minorHAnsi" w:hAnsiTheme="minorHAnsi" w:cstheme="minorHAnsi"/>
        </w:rPr>
        <w:t xml:space="preserve"> </w:t>
      </w:r>
      <w:r w:rsidRPr="007D339B">
        <w:rPr>
          <w:rFonts w:asciiTheme="minorHAnsi" w:hAnsiTheme="minorHAnsi" w:cstheme="minorHAnsi"/>
        </w:rPr>
        <w:t xml:space="preserve">PEC: </w:t>
      </w:r>
      <w:hyperlink r:id="rId8" w:history="1">
        <w:r w:rsidRPr="00020D52">
          <w:rPr>
            <w:rStyle w:val="Collegamentoipertestuale"/>
            <w:rFonts w:asciiTheme="minorHAnsi" w:hAnsiTheme="minorHAnsi" w:cstheme="minorHAnsi"/>
          </w:rPr>
          <w:t>comune.trasquera@legalmail.it</w:t>
        </w:r>
      </w:hyperlink>
      <w:r>
        <w:rPr>
          <w:rFonts w:asciiTheme="minorHAnsi" w:hAnsiTheme="minorHAnsi" w:cstheme="minorHAnsi"/>
        </w:rPr>
        <w:t xml:space="preserve"> </w:t>
      </w:r>
    </w:p>
    <w:p w14:paraId="78F05732" w14:textId="747D6641" w:rsidR="00F83981" w:rsidRPr="00F83981" w:rsidRDefault="00F83981" w:rsidP="00545DB5">
      <w:pPr>
        <w:pStyle w:val="Corpotesto"/>
        <w:spacing w:before="120" w:after="120"/>
        <w:ind w:left="0" w:right="272"/>
        <w:contextualSpacing/>
        <w:jc w:val="both"/>
        <w:rPr>
          <w:rFonts w:asciiTheme="minorHAnsi" w:eastAsia="Calibri" w:hAnsiTheme="minorHAnsi" w:cstheme="minorHAnsi"/>
          <w:b/>
        </w:rPr>
      </w:pPr>
      <w:r w:rsidRPr="00F83981">
        <w:rPr>
          <w:rFonts w:asciiTheme="minorHAnsi" w:eastAsia="Calibri" w:hAnsiTheme="minorHAnsi" w:cstheme="minorHAnsi"/>
          <w:b/>
        </w:rPr>
        <w:t>RESPONSABILE DELLA PROTEZIONE DEI DATI PERSONALI (c.d. DPO)</w:t>
      </w:r>
    </w:p>
    <w:p w14:paraId="52DC4294" w14:textId="30C83DAE" w:rsidR="00F83981" w:rsidRPr="00F83981" w:rsidRDefault="00F83981" w:rsidP="00545DB5">
      <w:pPr>
        <w:pStyle w:val="Corpotesto"/>
        <w:spacing w:before="120" w:after="120"/>
        <w:ind w:left="0" w:right="272"/>
        <w:contextualSpacing/>
        <w:jc w:val="both"/>
        <w:rPr>
          <w:rFonts w:asciiTheme="minorHAnsi" w:hAnsiTheme="minorHAnsi" w:cstheme="minorHAnsi"/>
        </w:rPr>
      </w:pPr>
      <w:r w:rsidRPr="00F83981">
        <w:rPr>
          <w:rFonts w:asciiTheme="minorHAnsi" w:hAnsiTheme="minorHAnsi" w:cstheme="minorHAnsi"/>
        </w:rPr>
        <w:t xml:space="preserve">Il RPD nominato è reperibile ai seguenti dati di contatto: presso Labor Service S.r.l. </w:t>
      </w:r>
      <w:r w:rsidR="00A544F6">
        <w:rPr>
          <w:rFonts w:asciiTheme="minorHAnsi" w:hAnsiTheme="minorHAnsi" w:cstheme="minorHAnsi"/>
        </w:rPr>
        <w:t>(</w:t>
      </w:r>
      <w:r w:rsidR="00A544F6" w:rsidRPr="00A544F6">
        <w:rPr>
          <w:rFonts w:asciiTheme="minorHAnsi" w:hAnsiTheme="minorHAnsi" w:cstheme="minorHAnsi"/>
        </w:rPr>
        <w:t>P.IVA - C.F.: 02171510031)</w:t>
      </w:r>
      <w:r w:rsidR="00A544F6">
        <w:rPr>
          <w:rFonts w:asciiTheme="minorHAnsi" w:hAnsiTheme="minorHAnsi" w:cstheme="minorHAnsi"/>
        </w:rPr>
        <w:t xml:space="preserve"> </w:t>
      </w:r>
      <w:r w:rsidRPr="00F83981">
        <w:rPr>
          <w:rFonts w:asciiTheme="minorHAnsi" w:hAnsiTheme="minorHAnsi" w:cstheme="minorHAnsi"/>
        </w:rPr>
        <w:t xml:space="preserve">telefono: 0321.1814220, e-mail: privacy@labor-service.it, PEC: </w:t>
      </w:r>
      <w:hyperlink r:id="rId9" w:history="1">
        <w:r w:rsidRPr="00F83981">
          <w:rPr>
            <w:rStyle w:val="Collegamentoipertestuale"/>
            <w:rFonts w:asciiTheme="minorHAnsi" w:hAnsiTheme="minorHAnsi" w:cstheme="minorHAnsi"/>
          </w:rPr>
          <w:t>pec@pec.labor-service.it</w:t>
        </w:r>
      </w:hyperlink>
    </w:p>
    <w:p w14:paraId="2C8CF295" w14:textId="4E33A1F0" w:rsidR="00F83981" w:rsidRPr="00F83981" w:rsidRDefault="00F83981" w:rsidP="00545DB5">
      <w:pPr>
        <w:pStyle w:val="Corpotesto"/>
        <w:spacing w:before="120" w:after="120"/>
        <w:ind w:left="0" w:right="272"/>
        <w:contextualSpacing/>
        <w:jc w:val="both"/>
        <w:rPr>
          <w:rFonts w:asciiTheme="minorHAnsi" w:eastAsia="Calibri" w:hAnsiTheme="minorHAnsi" w:cstheme="minorHAnsi"/>
          <w:b/>
        </w:rPr>
      </w:pPr>
      <w:r w:rsidRPr="00F83981">
        <w:rPr>
          <w:rFonts w:asciiTheme="minorHAnsi" w:eastAsia="Calibri" w:hAnsiTheme="minorHAnsi" w:cstheme="minorHAnsi"/>
          <w:b/>
        </w:rPr>
        <w:t>FINALITÀ E BASI GIURIDICHE DEL TRATTAMENTO</w:t>
      </w:r>
    </w:p>
    <w:p w14:paraId="7134FDE4" w14:textId="77777777" w:rsidR="00F83981" w:rsidRPr="00F83981" w:rsidRDefault="00F83981" w:rsidP="00F83981">
      <w:pPr>
        <w:pStyle w:val="Corpotesto"/>
        <w:spacing w:before="120" w:after="120"/>
        <w:ind w:left="0" w:right="272"/>
        <w:contextualSpacing/>
        <w:jc w:val="both"/>
        <w:rPr>
          <w:rFonts w:asciiTheme="minorHAnsi" w:hAnsiTheme="minorHAnsi" w:cstheme="minorHAnsi"/>
        </w:rPr>
      </w:pPr>
      <w:r w:rsidRPr="00F83981">
        <w:rPr>
          <w:rFonts w:asciiTheme="minorHAnsi" w:hAnsiTheme="minorHAnsi" w:cstheme="minorHAnsi"/>
        </w:rPr>
        <w:t>I dati di natura personale forniti saranno trattati, nel rispetto delle condizioni di liceità ex art. 6 lett. f) GDPR (legittimo interesse), per le seguenti finalità:</w:t>
      </w:r>
    </w:p>
    <w:p w14:paraId="18FD0546" w14:textId="5CE8FFF0" w:rsidR="00F83981" w:rsidRPr="00A544F6" w:rsidRDefault="00F83981" w:rsidP="00A544F6">
      <w:pPr>
        <w:pStyle w:val="Corpotesto"/>
        <w:numPr>
          <w:ilvl w:val="0"/>
          <w:numId w:val="16"/>
        </w:numPr>
        <w:spacing w:before="120" w:after="120"/>
        <w:ind w:right="272"/>
        <w:contextualSpacing/>
        <w:jc w:val="both"/>
        <w:rPr>
          <w:rFonts w:asciiTheme="minorHAnsi" w:hAnsiTheme="minorHAnsi" w:cstheme="minorHAnsi"/>
        </w:rPr>
      </w:pPr>
      <w:r w:rsidRPr="00A544F6">
        <w:rPr>
          <w:rFonts w:asciiTheme="minorHAnsi" w:hAnsiTheme="minorHAnsi" w:cstheme="minorHAnsi"/>
        </w:rPr>
        <w:t>navigazione sul presente sito internet;</w:t>
      </w:r>
    </w:p>
    <w:p w14:paraId="3DC00235" w14:textId="218DF563" w:rsidR="00F83981" w:rsidRPr="00A544F6" w:rsidRDefault="00F83981" w:rsidP="00A544F6">
      <w:pPr>
        <w:pStyle w:val="Corpotesto"/>
        <w:numPr>
          <w:ilvl w:val="0"/>
          <w:numId w:val="16"/>
        </w:numPr>
        <w:spacing w:before="120" w:after="120"/>
        <w:ind w:right="272"/>
        <w:contextualSpacing/>
        <w:jc w:val="both"/>
        <w:rPr>
          <w:rFonts w:asciiTheme="minorHAnsi" w:hAnsiTheme="minorHAnsi" w:cstheme="minorHAnsi"/>
        </w:rPr>
      </w:pPr>
      <w:r w:rsidRPr="00A544F6">
        <w:rPr>
          <w:rFonts w:asciiTheme="minorHAnsi" w:hAnsiTheme="minorHAnsi" w:cstheme="minorHAnsi"/>
        </w:rPr>
        <w:t>eventuale richiesta di contatto, con invio di informazioni richieste dall’interessato;</w:t>
      </w:r>
    </w:p>
    <w:p w14:paraId="0A217270" w14:textId="5E0BAB8F" w:rsidR="00F83981" w:rsidRPr="00A544F6" w:rsidRDefault="00F83981" w:rsidP="00A544F6">
      <w:pPr>
        <w:pStyle w:val="Corpotesto"/>
        <w:numPr>
          <w:ilvl w:val="0"/>
          <w:numId w:val="16"/>
        </w:numPr>
        <w:spacing w:before="120" w:after="120"/>
        <w:ind w:right="272"/>
        <w:contextualSpacing/>
        <w:jc w:val="both"/>
        <w:rPr>
          <w:rFonts w:asciiTheme="minorHAnsi" w:hAnsiTheme="minorHAnsi" w:cstheme="minorHAnsi"/>
        </w:rPr>
      </w:pPr>
      <w:r w:rsidRPr="00A544F6">
        <w:rPr>
          <w:rFonts w:asciiTheme="minorHAnsi" w:hAnsiTheme="minorHAnsi" w:cstheme="minorHAnsi"/>
        </w:rPr>
        <w:t>eventuale compilazione di form di raccolta dati in aree dedicate;</w:t>
      </w:r>
    </w:p>
    <w:p w14:paraId="402FFB98" w14:textId="77777777" w:rsidR="00F83981" w:rsidRPr="00F83981" w:rsidRDefault="00F83981" w:rsidP="00F83981">
      <w:pPr>
        <w:pStyle w:val="Corpotesto"/>
        <w:spacing w:before="120" w:after="120"/>
        <w:ind w:left="0" w:right="272"/>
        <w:contextualSpacing/>
        <w:jc w:val="both"/>
        <w:rPr>
          <w:rFonts w:asciiTheme="minorHAnsi" w:hAnsiTheme="minorHAnsi" w:cstheme="minorHAnsi"/>
        </w:rPr>
      </w:pPr>
      <w:r w:rsidRPr="00F83981">
        <w:rPr>
          <w:rFonts w:asciiTheme="minorHAnsi" w:hAnsiTheme="minorHAnsi" w:cstheme="minorHAnsi"/>
        </w:rPr>
        <w:t>Il trattamento dati si basa sull’articolo 6, paragrafo 1, lettera f): (considerando 47), tenuto conto delle ragionevoli aspettative nutrite dall’interessato al momento e nell’ambito della raccolta dei dati personali, quando l’interessato possa ragionevolmente attendersi che abbia luogo un trattamento a tal fine. Inoltre, il trattamento dei suddetti dati è giustificato anche da obblighi legali ai quali il Titolare è soggetto (D.lgs. 82/2005 (codice amministrazione digitale), L. 241/1990 (legge sul procedimento amministrativo), D.lgs. 33/2013 (decreto trasparenza).</w:t>
      </w:r>
    </w:p>
    <w:p w14:paraId="0BD3C5F2" w14:textId="77777777" w:rsidR="00F83981" w:rsidRPr="00F83981" w:rsidRDefault="00F83981" w:rsidP="00F83981">
      <w:pPr>
        <w:pStyle w:val="Corpotesto"/>
        <w:spacing w:before="120" w:after="120"/>
        <w:ind w:left="0" w:right="272"/>
        <w:contextualSpacing/>
        <w:jc w:val="both"/>
        <w:rPr>
          <w:rFonts w:asciiTheme="minorHAnsi" w:hAnsiTheme="minorHAnsi" w:cstheme="minorHAnsi"/>
        </w:rPr>
      </w:pPr>
      <w:r w:rsidRPr="00F83981">
        <w:rPr>
          <w:rFonts w:asciiTheme="minorHAnsi" w:hAnsiTheme="minorHAnsi" w:cstheme="minorHAnsi"/>
        </w:rPr>
        <w:t>Le tipologie di tipi di dati trattati dal Titolare sono:</w:t>
      </w:r>
    </w:p>
    <w:p w14:paraId="565D9294" w14:textId="77777777" w:rsidR="00F83981" w:rsidRPr="00F83981" w:rsidRDefault="00F83981" w:rsidP="00F83981">
      <w:pPr>
        <w:pStyle w:val="Corpotesto"/>
        <w:spacing w:before="120" w:after="120"/>
        <w:ind w:right="272"/>
        <w:contextualSpacing/>
        <w:jc w:val="both"/>
        <w:rPr>
          <w:rFonts w:asciiTheme="minorHAnsi" w:hAnsiTheme="minorHAnsi" w:cstheme="minorHAnsi"/>
        </w:rPr>
      </w:pPr>
      <w:r w:rsidRPr="00F83981">
        <w:rPr>
          <w:rFonts w:asciiTheme="minorHAnsi" w:hAnsiTheme="minorHAnsi" w:cstheme="minorHAnsi"/>
        </w:rPr>
        <w:t>-</w:t>
      </w:r>
      <w:r w:rsidRPr="00F83981">
        <w:rPr>
          <w:rFonts w:asciiTheme="minorHAnsi" w:hAnsiTheme="minorHAnsi" w:cstheme="minorHAnsi"/>
        </w:rPr>
        <w:tab/>
      </w:r>
      <w:r w:rsidRPr="00F83981">
        <w:rPr>
          <w:rFonts w:asciiTheme="minorHAnsi" w:hAnsiTheme="minorHAnsi" w:cstheme="minorHAnsi"/>
          <w:b/>
          <w:bCs/>
        </w:rPr>
        <w:t>Dati di navigazione</w:t>
      </w:r>
      <w:r w:rsidRPr="00F83981">
        <w:rPr>
          <w:rFonts w:asciiTheme="minorHAnsi" w:hAnsiTheme="minorHAnsi" w:cstheme="minorHAnsi"/>
        </w:rPr>
        <w:t xml:space="preserve">   </w:t>
      </w:r>
    </w:p>
    <w:p w14:paraId="5ECD2469" w14:textId="77777777" w:rsidR="00F83981" w:rsidRPr="00F83981" w:rsidRDefault="00F83981" w:rsidP="00F83981">
      <w:pPr>
        <w:pStyle w:val="Corpotesto"/>
        <w:spacing w:before="120" w:after="120"/>
        <w:ind w:left="0" w:right="272"/>
        <w:contextualSpacing/>
        <w:jc w:val="both"/>
        <w:rPr>
          <w:rFonts w:asciiTheme="minorHAnsi" w:hAnsiTheme="minorHAnsi" w:cstheme="minorHAnsi"/>
        </w:rPr>
      </w:pPr>
      <w:r w:rsidRPr="00F83981">
        <w:rPr>
          <w:rFonts w:asciiTheme="minorHAnsi" w:hAnsiTheme="minorHAnsi" w:cstheme="minorHAnsi"/>
        </w:rPr>
        <w:t>I sistemi informatici e le procedure software preposte al funzionamento di questo sito acquisiscono, nel corso del loro normale esercizio, alcuni dati personali la cui trasmissione è implicita nell'uso dei protocolli di comunicazione di Internet.</w:t>
      </w:r>
    </w:p>
    <w:p w14:paraId="7EFAB884" w14:textId="77777777" w:rsidR="00F83981" w:rsidRPr="00F83981" w:rsidRDefault="00F83981" w:rsidP="00F83981">
      <w:pPr>
        <w:pStyle w:val="Corpotesto"/>
        <w:spacing w:before="120" w:after="120"/>
        <w:ind w:left="0" w:right="272"/>
        <w:contextualSpacing/>
        <w:jc w:val="both"/>
        <w:rPr>
          <w:rFonts w:asciiTheme="minorHAnsi" w:hAnsiTheme="minorHAnsi" w:cstheme="minorHAnsi"/>
        </w:rPr>
      </w:pPr>
      <w:r w:rsidRPr="00F83981">
        <w:rPr>
          <w:rFonts w:asciiTheme="minorHAnsi" w:hAnsiTheme="minorHAnsi" w:cstheme="minorHAnsi"/>
        </w:rPr>
        <w:t>In questa categoria di dati rientrano gli indirizzi IP o i nomi a dominio dei computer e dei terminali utilizzati dagli utenti, gli indirizzi in notazione URI/URL (Uniform Resource Identifier/Locator) delle risorse richieste, l'orario della richiesta, il metodo utilizzato nel sottoporre la richiesta al server, la dimensione del file ottenuto in risposta, il codice numerico indicante lo stato della risposta data dal server (buon fine, errore, ecc.) ed altri parametri relativi al sistema operativo e all'ambiente informatico dell'utente.</w:t>
      </w:r>
    </w:p>
    <w:p w14:paraId="7385A120" w14:textId="77777777" w:rsidR="00F83981" w:rsidRPr="00F83981" w:rsidRDefault="00F83981" w:rsidP="00F83981">
      <w:pPr>
        <w:pStyle w:val="Corpotesto"/>
        <w:spacing w:before="120" w:after="120"/>
        <w:ind w:left="0" w:right="272"/>
        <w:contextualSpacing/>
        <w:jc w:val="both"/>
        <w:rPr>
          <w:rFonts w:asciiTheme="minorHAnsi" w:hAnsiTheme="minorHAnsi" w:cstheme="minorHAnsi"/>
        </w:rPr>
      </w:pPr>
      <w:r w:rsidRPr="00F83981">
        <w:rPr>
          <w:rFonts w:asciiTheme="minorHAnsi" w:hAnsiTheme="minorHAnsi" w:cstheme="minorHAnsi"/>
        </w:rPr>
        <w:t>Tali dati, necessari per la fruizione dei servizi web, vengono anche trattati, in maniera aggregata e non identificativa, allo scopo di ottenere informazioni statistiche sull'uso dei servizi (pagine più visitate, numero di visitatori per fascia oraria o giornaliera, aree geografiche di provenienza, ecc.) e controllare il corretto funzionamento dei servizi offerti.</w:t>
      </w:r>
    </w:p>
    <w:p w14:paraId="08C38EE4" w14:textId="77777777" w:rsidR="00F83981" w:rsidRPr="00F83981" w:rsidRDefault="00F83981" w:rsidP="00F83981">
      <w:pPr>
        <w:pStyle w:val="Corpotesto"/>
        <w:spacing w:before="120" w:after="120"/>
        <w:ind w:left="0" w:right="272"/>
        <w:contextualSpacing/>
        <w:jc w:val="both"/>
        <w:rPr>
          <w:rFonts w:asciiTheme="minorHAnsi" w:hAnsiTheme="minorHAnsi" w:cstheme="minorHAnsi"/>
        </w:rPr>
      </w:pPr>
      <w:r w:rsidRPr="00F83981">
        <w:rPr>
          <w:rFonts w:asciiTheme="minorHAnsi" w:hAnsiTheme="minorHAnsi" w:cstheme="minorHAnsi"/>
        </w:rPr>
        <w:t>Per quanto concerne la tipologia di cookies utilizzati dal presente Sito si rinvia all’Informativa estesa – cookies policy</w:t>
      </w:r>
    </w:p>
    <w:p w14:paraId="54B43844" w14:textId="5569385F" w:rsidR="00F83981" w:rsidRPr="00F83981" w:rsidRDefault="00F83981" w:rsidP="00F83981">
      <w:pPr>
        <w:pStyle w:val="Corpotesto"/>
        <w:spacing w:before="120" w:after="120"/>
        <w:ind w:left="0" w:right="272"/>
        <w:contextualSpacing/>
        <w:jc w:val="both"/>
        <w:rPr>
          <w:rFonts w:asciiTheme="minorHAnsi" w:hAnsiTheme="minorHAnsi" w:cstheme="minorHAnsi"/>
        </w:rPr>
      </w:pPr>
      <w:r w:rsidRPr="00F83981">
        <w:rPr>
          <w:rFonts w:asciiTheme="minorHAnsi" w:eastAsia="Calibri" w:hAnsiTheme="minorHAnsi" w:cstheme="minorHAnsi"/>
          <w:b/>
        </w:rPr>
        <w:t>DESTINATARI DEI DATI</w:t>
      </w:r>
    </w:p>
    <w:p w14:paraId="05F17856" w14:textId="77777777" w:rsidR="00F83981" w:rsidRPr="00F83981" w:rsidRDefault="00F83981" w:rsidP="00F83981">
      <w:pPr>
        <w:pStyle w:val="Corpotesto"/>
        <w:spacing w:before="120" w:after="120"/>
        <w:ind w:left="0" w:right="272"/>
        <w:contextualSpacing/>
        <w:jc w:val="both"/>
        <w:rPr>
          <w:rFonts w:asciiTheme="minorHAnsi" w:hAnsiTheme="minorHAnsi" w:cstheme="minorHAnsi"/>
        </w:rPr>
      </w:pPr>
      <w:r w:rsidRPr="00F83981">
        <w:rPr>
          <w:rFonts w:asciiTheme="minorHAnsi" w:hAnsiTheme="minorHAnsi" w:cstheme="minorHAnsi"/>
        </w:rPr>
        <w:t>I dati di natura personale forniti saranno comunicati a destinatari, che tratteranno i dati in qualità di responsabili (art. 28 GDPR) e/o in qualità di persone fisiche che agiscono sotto l’autorità del Titolare (art. 29 GDPR), per le finalità sopra elencate. Precisamente, i dati saranno comunicati a:</w:t>
      </w:r>
    </w:p>
    <w:p w14:paraId="1BA2274D" w14:textId="77777777" w:rsidR="00F83981" w:rsidRPr="00F83981" w:rsidRDefault="00F83981" w:rsidP="00F83981">
      <w:pPr>
        <w:pStyle w:val="Corpotesto"/>
        <w:spacing w:before="120" w:after="120"/>
        <w:ind w:right="272"/>
        <w:contextualSpacing/>
        <w:jc w:val="both"/>
        <w:rPr>
          <w:rFonts w:asciiTheme="minorHAnsi" w:hAnsiTheme="minorHAnsi" w:cstheme="minorHAnsi"/>
        </w:rPr>
      </w:pPr>
      <w:r w:rsidRPr="00F83981">
        <w:rPr>
          <w:rFonts w:asciiTheme="minorHAnsi" w:hAnsiTheme="minorHAnsi" w:cstheme="minorHAnsi"/>
        </w:rPr>
        <w:t>-</w:t>
      </w:r>
      <w:r w:rsidRPr="00F83981">
        <w:rPr>
          <w:rFonts w:asciiTheme="minorHAnsi" w:hAnsiTheme="minorHAnsi" w:cstheme="minorHAnsi"/>
        </w:rPr>
        <w:tab/>
        <w:t>provider per servizi connessi al dominio;</w:t>
      </w:r>
    </w:p>
    <w:p w14:paraId="1628BABC" w14:textId="77777777" w:rsidR="00F83981" w:rsidRDefault="00F83981" w:rsidP="00F83981">
      <w:pPr>
        <w:pStyle w:val="Corpotesto"/>
        <w:spacing w:before="120" w:after="120"/>
        <w:ind w:right="272"/>
        <w:contextualSpacing/>
        <w:jc w:val="both"/>
        <w:rPr>
          <w:rFonts w:asciiTheme="minorHAnsi" w:hAnsiTheme="minorHAnsi" w:cstheme="minorHAnsi"/>
        </w:rPr>
      </w:pPr>
      <w:r w:rsidRPr="00F83981">
        <w:rPr>
          <w:rFonts w:asciiTheme="minorHAnsi" w:hAnsiTheme="minorHAnsi" w:cstheme="minorHAnsi"/>
        </w:rPr>
        <w:t>-</w:t>
      </w:r>
      <w:r w:rsidRPr="00F83981">
        <w:rPr>
          <w:rFonts w:asciiTheme="minorHAnsi" w:hAnsiTheme="minorHAnsi" w:cstheme="minorHAnsi"/>
        </w:rPr>
        <w:tab/>
        <w:t>autorità competenti per adempimenti di obblighi di leggi e/o di disposizioni di organi pubblici, su</w:t>
      </w:r>
    </w:p>
    <w:p w14:paraId="36CA8752" w14:textId="108695AD" w:rsidR="00F83981" w:rsidRPr="00F83981" w:rsidRDefault="00F83981" w:rsidP="00F83981">
      <w:pPr>
        <w:pStyle w:val="Corpotesto"/>
        <w:spacing w:before="120" w:after="120"/>
        <w:ind w:left="0" w:right="272"/>
        <w:contextualSpacing/>
        <w:jc w:val="both"/>
        <w:rPr>
          <w:rFonts w:asciiTheme="minorHAnsi" w:hAnsiTheme="minorHAnsi" w:cstheme="minorHAnsi"/>
        </w:rPr>
      </w:pPr>
      <w:r w:rsidRPr="00F83981">
        <w:rPr>
          <w:rFonts w:asciiTheme="minorHAnsi" w:hAnsiTheme="minorHAnsi" w:cstheme="minorHAnsi"/>
        </w:rPr>
        <w:t xml:space="preserve">richiesta. </w:t>
      </w:r>
    </w:p>
    <w:p w14:paraId="5D89BBF9" w14:textId="12B6202C" w:rsidR="00F83981" w:rsidRPr="00F83981" w:rsidRDefault="00F83981" w:rsidP="00F83981">
      <w:pPr>
        <w:pStyle w:val="Corpotesto"/>
        <w:spacing w:before="120" w:after="120"/>
        <w:ind w:left="0" w:right="272"/>
        <w:contextualSpacing/>
        <w:jc w:val="both"/>
        <w:rPr>
          <w:rFonts w:asciiTheme="minorHAnsi" w:hAnsiTheme="minorHAnsi" w:cstheme="minorHAnsi"/>
        </w:rPr>
      </w:pPr>
      <w:r w:rsidRPr="00F83981">
        <w:rPr>
          <w:rFonts w:asciiTheme="minorHAnsi" w:hAnsiTheme="minorHAnsi" w:cstheme="minorHAnsi"/>
        </w:rPr>
        <w:t>I soggetti appartenenti alle categorie suddette svolgono la funzione di Responsabile del trattamento dei dati, oppure operano in totale autonomia come distinti Titolari del trattamento.</w:t>
      </w:r>
    </w:p>
    <w:p w14:paraId="53553163" w14:textId="7130C8EC" w:rsidR="00F83981" w:rsidRPr="00F83981" w:rsidRDefault="00F83981" w:rsidP="00F83981">
      <w:pPr>
        <w:pStyle w:val="Corpotesto"/>
        <w:spacing w:before="120" w:after="120"/>
        <w:ind w:left="0" w:right="272"/>
        <w:contextualSpacing/>
        <w:jc w:val="both"/>
        <w:rPr>
          <w:rFonts w:asciiTheme="minorHAnsi" w:eastAsia="Calibri" w:hAnsiTheme="minorHAnsi" w:cstheme="minorHAnsi"/>
          <w:b/>
        </w:rPr>
      </w:pPr>
      <w:r w:rsidRPr="00F83981">
        <w:rPr>
          <w:rFonts w:asciiTheme="minorHAnsi" w:eastAsia="Calibri" w:hAnsiTheme="minorHAnsi" w:cstheme="minorHAnsi"/>
          <w:b/>
        </w:rPr>
        <w:t>TRASFERIMENTO DEI DATI</w:t>
      </w:r>
    </w:p>
    <w:p w14:paraId="2F2EFA76" w14:textId="2404D7A1" w:rsidR="00F83981" w:rsidRPr="00F83981" w:rsidRDefault="00F83981" w:rsidP="00F83981">
      <w:pPr>
        <w:pStyle w:val="Corpotesto"/>
        <w:spacing w:before="120" w:after="120"/>
        <w:ind w:left="0" w:right="272"/>
        <w:contextualSpacing/>
        <w:jc w:val="both"/>
        <w:rPr>
          <w:rFonts w:asciiTheme="minorHAnsi" w:hAnsiTheme="minorHAnsi" w:cstheme="minorHAnsi"/>
        </w:rPr>
      </w:pPr>
      <w:r w:rsidRPr="00F83981">
        <w:rPr>
          <w:rFonts w:asciiTheme="minorHAnsi" w:hAnsiTheme="minorHAnsi" w:cstheme="minorHAnsi"/>
        </w:rPr>
        <w:t>Il Titolare del trattamento non ha intenzione di trasferire i dati personali dell’interessato verso un Paese terzo all’Unione Europea o verso un’organizzazione internazionale.</w:t>
      </w:r>
    </w:p>
    <w:p w14:paraId="33CAFBA0" w14:textId="38E6172A" w:rsidR="00F83981" w:rsidRPr="00F83981" w:rsidRDefault="00F83981" w:rsidP="00F83981">
      <w:pPr>
        <w:pStyle w:val="Corpotesto"/>
        <w:spacing w:before="120" w:after="120"/>
        <w:ind w:left="0" w:right="272"/>
        <w:contextualSpacing/>
        <w:jc w:val="both"/>
        <w:rPr>
          <w:rFonts w:asciiTheme="minorHAnsi" w:eastAsia="Calibri" w:hAnsiTheme="minorHAnsi" w:cstheme="minorHAnsi"/>
          <w:b/>
        </w:rPr>
      </w:pPr>
      <w:r w:rsidRPr="00F83981">
        <w:rPr>
          <w:rFonts w:asciiTheme="minorHAnsi" w:eastAsia="Calibri" w:hAnsiTheme="minorHAnsi" w:cstheme="minorHAnsi"/>
          <w:b/>
        </w:rPr>
        <w:t>PERIODO DI CONSERVAZIONE</w:t>
      </w:r>
    </w:p>
    <w:p w14:paraId="6BE8872B" w14:textId="302513E8" w:rsidR="00F83981" w:rsidRPr="00F83981" w:rsidRDefault="00F83981" w:rsidP="00F83981">
      <w:pPr>
        <w:pStyle w:val="Corpotesto"/>
        <w:spacing w:before="120" w:after="120"/>
        <w:ind w:left="0" w:right="272"/>
        <w:contextualSpacing/>
        <w:jc w:val="both"/>
        <w:rPr>
          <w:rFonts w:asciiTheme="minorHAnsi" w:hAnsiTheme="minorHAnsi" w:cstheme="minorHAnsi"/>
        </w:rPr>
      </w:pPr>
      <w:r w:rsidRPr="00F83981">
        <w:rPr>
          <w:rFonts w:asciiTheme="minorHAnsi" w:hAnsiTheme="minorHAnsi" w:cstheme="minorHAnsi"/>
        </w:rPr>
        <w:t>Nel rispetto di quanto previsto dall’art. 5, paragrafo, 1 lett. e) GDPR i dati personali raccolti verranno conservati in una forma che consenta l’identificazione degli interessati per un arco di tempo non superiore al conseguimento delle finalità per le quali i dati personali sono trattati.</w:t>
      </w:r>
    </w:p>
    <w:p w14:paraId="79E47641" w14:textId="68B6C54C" w:rsidR="00F83981" w:rsidRPr="00F83981" w:rsidRDefault="00F83981" w:rsidP="00F83981">
      <w:pPr>
        <w:pStyle w:val="Corpotesto"/>
        <w:spacing w:before="120" w:after="120"/>
        <w:ind w:left="0" w:right="272"/>
        <w:contextualSpacing/>
        <w:jc w:val="both"/>
        <w:rPr>
          <w:rFonts w:asciiTheme="minorHAnsi" w:eastAsia="Calibri" w:hAnsiTheme="minorHAnsi" w:cstheme="minorHAnsi"/>
          <w:b/>
        </w:rPr>
      </w:pPr>
      <w:r w:rsidRPr="00F83981">
        <w:rPr>
          <w:rFonts w:asciiTheme="minorHAnsi" w:eastAsia="Calibri" w:hAnsiTheme="minorHAnsi" w:cstheme="minorHAnsi"/>
          <w:b/>
        </w:rPr>
        <w:t>NATURA DEL CONFERIMENTO DEI DATI</w:t>
      </w:r>
    </w:p>
    <w:p w14:paraId="62BD29A7" w14:textId="049236D2" w:rsidR="00F83981" w:rsidRPr="00BC03F5" w:rsidRDefault="00F83981" w:rsidP="00F83981">
      <w:pPr>
        <w:pStyle w:val="Corpotesto"/>
        <w:spacing w:before="120" w:after="120"/>
        <w:ind w:left="0" w:right="272"/>
        <w:contextualSpacing/>
        <w:jc w:val="both"/>
        <w:rPr>
          <w:rFonts w:asciiTheme="minorHAnsi" w:hAnsiTheme="minorHAnsi" w:cstheme="minorHAnsi"/>
        </w:rPr>
      </w:pPr>
      <w:r w:rsidRPr="00BC03F5">
        <w:rPr>
          <w:rFonts w:asciiTheme="minorHAnsi" w:hAnsiTheme="minorHAnsi" w:cstheme="minorHAnsi"/>
        </w:rPr>
        <w:lastRenderedPageBreak/>
        <w:t>Il conferimento dei dati attraverso la compilazione di form o di gestione dei cookies personali è facoltativo e non pregiudica la navigazione sul sito.</w:t>
      </w:r>
    </w:p>
    <w:p w14:paraId="2DC6285B" w14:textId="2606F7A3" w:rsidR="00F83981" w:rsidRPr="00F83981" w:rsidRDefault="00F83981" w:rsidP="00F83981">
      <w:pPr>
        <w:pStyle w:val="Corpotesto"/>
        <w:spacing w:before="120" w:after="120"/>
        <w:ind w:left="0" w:right="272"/>
        <w:contextualSpacing/>
        <w:jc w:val="both"/>
        <w:rPr>
          <w:rFonts w:asciiTheme="minorHAnsi" w:eastAsia="Calibri" w:hAnsiTheme="minorHAnsi" w:cstheme="minorHAnsi"/>
          <w:b/>
        </w:rPr>
      </w:pPr>
      <w:r w:rsidRPr="00BC03F5">
        <w:rPr>
          <w:rFonts w:asciiTheme="minorHAnsi" w:eastAsia="Calibri" w:hAnsiTheme="minorHAnsi" w:cstheme="minorHAnsi"/>
          <w:b/>
        </w:rPr>
        <w:t>DIRITTI DELL’INTERESSATO</w:t>
      </w:r>
    </w:p>
    <w:p w14:paraId="2F6EB7B3" w14:textId="77777777" w:rsidR="00F83981" w:rsidRPr="00F83981" w:rsidRDefault="00F83981" w:rsidP="00F83981">
      <w:pPr>
        <w:pStyle w:val="Corpotesto"/>
        <w:spacing w:before="120" w:after="120"/>
        <w:ind w:left="0" w:right="272"/>
        <w:contextualSpacing/>
        <w:jc w:val="both"/>
        <w:rPr>
          <w:rFonts w:asciiTheme="minorHAnsi" w:eastAsia="Calibri" w:hAnsiTheme="minorHAnsi" w:cstheme="minorHAnsi"/>
          <w:bCs/>
        </w:rPr>
      </w:pPr>
      <w:r w:rsidRPr="00F83981">
        <w:rPr>
          <w:rFonts w:asciiTheme="minorHAnsi" w:eastAsia="Calibri" w:hAnsiTheme="minorHAnsi" w:cstheme="minorHAnsi"/>
          <w:bCs/>
        </w:rPr>
        <w:t>L’interessato può esercitare in qualsiasi momento uno dei seguenti diritti:</w:t>
      </w:r>
    </w:p>
    <w:p w14:paraId="458A2638" w14:textId="77777777" w:rsidR="00F83981" w:rsidRPr="00F83981" w:rsidRDefault="00F83981" w:rsidP="00F83981">
      <w:pPr>
        <w:pStyle w:val="Corpotesto"/>
        <w:spacing w:before="120" w:after="120"/>
        <w:ind w:right="272"/>
        <w:contextualSpacing/>
        <w:jc w:val="both"/>
        <w:rPr>
          <w:rFonts w:asciiTheme="minorHAnsi" w:eastAsia="Calibri" w:hAnsiTheme="minorHAnsi" w:cstheme="minorHAnsi"/>
          <w:bCs/>
        </w:rPr>
      </w:pPr>
      <w:r w:rsidRPr="00F83981">
        <w:rPr>
          <w:rFonts w:asciiTheme="minorHAnsi" w:eastAsia="Calibri" w:hAnsiTheme="minorHAnsi" w:cstheme="minorHAnsi"/>
          <w:bCs/>
        </w:rPr>
        <w:t>-</w:t>
      </w:r>
      <w:r w:rsidRPr="00F83981">
        <w:rPr>
          <w:rFonts w:asciiTheme="minorHAnsi" w:eastAsia="Calibri" w:hAnsiTheme="minorHAnsi" w:cstheme="minorHAnsi"/>
          <w:bCs/>
        </w:rPr>
        <w:tab/>
        <w:t>Diritto di accesso, cioè il diritto di chiedere al Titolare conferma che sia o meno in corso un trattamento di dati personali che lo riguardano, ottenendo tutte le informazioni indicate all’art. 15 GDPR (es. finalità del trattamento, categorie di dati personali trattati ecc.);</w:t>
      </w:r>
    </w:p>
    <w:p w14:paraId="5FE9042A" w14:textId="77777777" w:rsidR="00F83981" w:rsidRPr="00F83981" w:rsidRDefault="00F83981" w:rsidP="00F83981">
      <w:pPr>
        <w:pStyle w:val="Corpotesto"/>
        <w:spacing w:before="120" w:after="120"/>
        <w:ind w:right="272"/>
        <w:contextualSpacing/>
        <w:jc w:val="both"/>
        <w:rPr>
          <w:rFonts w:asciiTheme="minorHAnsi" w:eastAsia="Calibri" w:hAnsiTheme="minorHAnsi" w:cstheme="minorHAnsi"/>
          <w:bCs/>
        </w:rPr>
      </w:pPr>
      <w:r w:rsidRPr="00F83981">
        <w:rPr>
          <w:rFonts w:asciiTheme="minorHAnsi" w:eastAsia="Calibri" w:hAnsiTheme="minorHAnsi" w:cstheme="minorHAnsi"/>
          <w:bCs/>
        </w:rPr>
        <w:t>-</w:t>
      </w:r>
      <w:r w:rsidRPr="00F83981">
        <w:rPr>
          <w:rFonts w:asciiTheme="minorHAnsi" w:eastAsia="Calibri" w:hAnsiTheme="minorHAnsi" w:cstheme="minorHAnsi"/>
          <w:bCs/>
        </w:rPr>
        <w:tab/>
        <w:t>Diritto di rettifica ossia la possibilità di corregge dati inesatti o richiederne l’integrazione qualora siano incompleti (art. 16 GDPR);</w:t>
      </w:r>
    </w:p>
    <w:p w14:paraId="0951A696" w14:textId="77777777" w:rsidR="00F83981" w:rsidRPr="00F83981" w:rsidRDefault="00F83981" w:rsidP="00F83981">
      <w:pPr>
        <w:pStyle w:val="Corpotesto"/>
        <w:spacing w:before="120" w:after="120"/>
        <w:ind w:right="272"/>
        <w:contextualSpacing/>
        <w:jc w:val="both"/>
        <w:rPr>
          <w:rFonts w:asciiTheme="minorHAnsi" w:eastAsia="Calibri" w:hAnsiTheme="minorHAnsi" w:cstheme="minorHAnsi"/>
          <w:bCs/>
        </w:rPr>
      </w:pPr>
      <w:r w:rsidRPr="00F83981">
        <w:rPr>
          <w:rFonts w:asciiTheme="minorHAnsi" w:eastAsia="Calibri" w:hAnsiTheme="minorHAnsi" w:cstheme="minorHAnsi"/>
          <w:bCs/>
        </w:rPr>
        <w:t>-</w:t>
      </w:r>
      <w:r w:rsidRPr="00F83981">
        <w:rPr>
          <w:rFonts w:asciiTheme="minorHAnsi" w:eastAsia="Calibri" w:hAnsiTheme="minorHAnsi" w:cstheme="minorHAnsi"/>
          <w:bCs/>
        </w:rPr>
        <w:tab/>
        <w:t>Diritto alla cancellazione nei casi indicati dall’art. 17 GDPR;</w:t>
      </w:r>
    </w:p>
    <w:p w14:paraId="1C708E7A" w14:textId="77777777" w:rsidR="00F83981" w:rsidRPr="00F83981" w:rsidRDefault="00F83981" w:rsidP="00F83981">
      <w:pPr>
        <w:pStyle w:val="Corpotesto"/>
        <w:spacing w:before="120" w:after="120"/>
        <w:ind w:right="272"/>
        <w:contextualSpacing/>
        <w:jc w:val="both"/>
        <w:rPr>
          <w:rFonts w:asciiTheme="minorHAnsi" w:eastAsia="Calibri" w:hAnsiTheme="minorHAnsi" w:cstheme="minorHAnsi"/>
          <w:bCs/>
        </w:rPr>
      </w:pPr>
      <w:r w:rsidRPr="00F83981">
        <w:rPr>
          <w:rFonts w:asciiTheme="minorHAnsi" w:eastAsia="Calibri" w:hAnsiTheme="minorHAnsi" w:cstheme="minorHAnsi"/>
          <w:bCs/>
        </w:rPr>
        <w:t>-</w:t>
      </w:r>
      <w:r w:rsidRPr="00F83981">
        <w:rPr>
          <w:rFonts w:asciiTheme="minorHAnsi" w:eastAsia="Calibri" w:hAnsiTheme="minorHAnsi" w:cstheme="minorHAnsi"/>
          <w:bCs/>
        </w:rPr>
        <w:tab/>
        <w:t>Diritto di limitazione di trattamento qualora ricorrano una o più delle ipotesi previste dall’art. 18 GDPR;</w:t>
      </w:r>
    </w:p>
    <w:p w14:paraId="2516AAD3" w14:textId="77777777" w:rsidR="00F83981" w:rsidRPr="00F83981" w:rsidRDefault="00F83981" w:rsidP="00F83981">
      <w:pPr>
        <w:pStyle w:val="Corpotesto"/>
        <w:spacing w:before="120" w:after="120"/>
        <w:ind w:right="272"/>
        <w:contextualSpacing/>
        <w:jc w:val="both"/>
        <w:rPr>
          <w:rFonts w:asciiTheme="minorHAnsi" w:eastAsia="Calibri" w:hAnsiTheme="minorHAnsi" w:cstheme="minorHAnsi"/>
          <w:bCs/>
        </w:rPr>
      </w:pPr>
      <w:r w:rsidRPr="00F83981">
        <w:rPr>
          <w:rFonts w:asciiTheme="minorHAnsi" w:eastAsia="Calibri" w:hAnsiTheme="minorHAnsi" w:cstheme="minorHAnsi"/>
          <w:bCs/>
        </w:rPr>
        <w:t>-</w:t>
      </w:r>
      <w:r w:rsidRPr="00F83981">
        <w:rPr>
          <w:rFonts w:asciiTheme="minorHAnsi" w:eastAsia="Calibri" w:hAnsiTheme="minorHAnsi" w:cstheme="minorHAnsi"/>
          <w:bCs/>
        </w:rPr>
        <w:tab/>
        <w:t>Diritto di opposizione, in qualsiasi momento, al trattamento dei dati personali che lo riguardano qualora ricorrano le condizioni indicate dall’art. 21 GDPR;</w:t>
      </w:r>
    </w:p>
    <w:p w14:paraId="71A42595" w14:textId="77777777" w:rsidR="00F83981" w:rsidRPr="00F83981" w:rsidRDefault="00F83981" w:rsidP="00F83981">
      <w:pPr>
        <w:pStyle w:val="Corpotesto"/>
        <w:spacing w:before="120" w:after="120"/>
        <w:ind w:left="0" w:right="272"/>
        <w:contextualSpacing/>
        <w:jc w:val="both"/>
        <w:rPr>
          <w:rFonts w:asciiTheme="minorHAnsi" w:eastAsia="Calibri" w:hAnsiTheme="minorHAnsi" w:cstheme="minorHAnsi"/>
          <w:bCs/>
        </w:rPr>
      </w:pPr>
      <w:r w:rsidRPr="00F83981">
        <w:rPr>
          <w:rFonts w:asciiTheme="minorHAnsi" w:eastAsia="Calibri" w:hAnsiTheme="minorHAnsi" w:cstheme="minorHAnsi"/>
          <w:bCs/>
        </w:rPr>
        <w:t xml:space="preserve">I diritti sopra elencati possono essere esercitati mediante comunicazione al Titolare attraverso i dati di contatto sopra indicati.  </w:t>
      </w:r>
    </w:p>
    <w:p w14:paraId="50A2875E" w14:textId="33906A35" w:rsidR="00F83981" w:rsidRPr="00F83981" w:rsidRDefault="00F83981" w:rsidP="00F83981">
      <w:pPr>
        <w:pStyle w:val="Corpotesto"/>
        <w:spacing w:before="120" w:after="120"/>
        <w:ind w:left="0" w:right="272"/>
        <w:contextualSpacing/>
        <w:jc w:val="both"/>
        <w:rPr>
          <w:rFonts w:asciiTheme="minorHAnsi" w:eastAsia="Calibri" w:hAnsiTheme="minorHAnsi" w:cstheme="minorHAnsi"/>
          <w:bCs/>
        </w:rPr>
      </w:pPr>
      <w:r w:rsidRPr="00F83981">
        <w:rPr>
          <w:rFonts w:asciiTheme="minorHAnsi" w:eastAsia="Calibri" w:hAnsiTheme="minorHAnsi" w:cstheme="minorHAnsi"/>
          <w:bCs/>
        </w:rPr>
        <w:t>Inoltre, l’interessato ha il diritto di proporre reclamo ad un’autorità di controllo (Garante per la protezione dei dati personali). Il modulo è scaricabile al seguente link: www.garanteprivacy.it.</w:t>
      </w:r>
    </w:p>
    <w:p w14:paraId="3764AB53" w14:textId="77777777" w:rsidR="00A729CD" w:rsidRPr="00F83981" w:rsidRDefault="00A729CD" w:rsidP="00A729CD">
      <w:pPr>
        <w:widowControl/>
        <w:autoSpaceDE/>
        <w:autoSpaceDN/>
        <w:jc w:val="center"/>
        <w:rPr>
          <w:rFonts w:asciiTheme="minorHAnsi" w:eastAsia="Times New Roman" w:hAnsiTheme="minorHAnsi" w:cstheme="minorHAnsi"/>
          <w:b/>
          <w:bCs/>
          <w:u w:val="single"/>
          <w:lang w:eastAsia="it-IT"/>
        </w:rPr>
      </w:pPr>
      <w:r w:rsidRPr="00F83981">
        <w:rPr>
          <w:rFonts w:asciiTheme="minorHAnsi" w:eastAsia="Times New Roman" w:hAnsiTheme="minorHAnsi" w:cstheme="minorHAnsi"/>
          <w:b/>
          <w:bCs/>
          <w:u w:val="single"/>
          <w:lang w:eastAsia="it-IT"/>
        </w:rPr>
        <w:t>COOKIES POLICY (informativa estesa)</w:t>
      </w:r>
    </w:p>
    <w:p w14:paraId="2C0D5E47" w14:textId="77777777" w:rsidR="00A729CD" w:rsidRPr="00F83981" w:rsidRDefault="00A729CD" w:rsidP="00A729CD">
      <w:pPr>
        <w:widowControl/>
        <w:autoSpaceDE/>
        <w:autoSpaceDN/>
        <w:jc w:val="center"/>
        <w:rPr>
          <w:rFonts w:asciiTheme="minorHAnsi" w:eastAsia="Times New Roman" w:hAnsiTheme="minorHAnsi" w:cstheme="minorHAnsi"/>
          <w:b/>
          <w:bCs/>
          <w:lang w:eastAsia="it-IT"/>
        </w:rPr>
      </w:pPr>
    </w:p>
    <w:p w14:paraId="17E69C71" w14:textId="77777777" w:rsidR="00A729CD" w:rsidRPr="00F83981" w:rsidRDefault="00A729CD" w:rsidP="00A729CD">
      <w:pPr>
        <w:widowControl/>
        <w:autoSpaceDE/>
        <w:autoSpaceDN/>
        <w:jc w:val="both"/>
        <w:rPr>
          <w:rFonts w:asciiTheme="minorHAnsi" w:eastAsia="Times New Roman" w:hAnsiTheme="minorHAnsi" w:cstheme="minorHAnsi"/>
          <w:b/>
          <w:bCs/>
          <w:lang w:eastAsia="it-IT"/>
        </w:rPr>
      </w:pPr>
      <w:r w:rsidRPr="00F83981">
        <w:rPr>
          <w:rFonts w:asciiTheme="minorHAnsi" w:eastAsia="Times New Roman" w:hAnsiTheme="minorHAnsi" w:cstheme="minorHAnsi"/>
          <w:b/>
          <w:bCs/>
          <w:lang w:eastAsia="it-IT"/>
        </w:rPr>
        <w:t xml:space="preserve">COSA SONO I COOKIES </w:t>
      </w:r>
    </w:p>
    <w:p w14:paraId="050C5BF1" w14:textId="77777777" w:rsidR="00A729CD" w:rsidRPr="00F83981" w:rsidRDefault="00A729CD" w:rsidP="00A729CD">
      <w:pPr>
        <w:widowControl/>
        <w:autoSpaceDE/>
        <w:autoSpaceDN/>
        <w:jc w:val="both"/>
        <w:rPr>
          <w:rFonts w:asciiTheme="minorHAnsi" w:eastAsia="Times New Roman" w:hAnsiTheme="minorHAnsi" w:cstheme="minorHAnsi"/>
          <w:lang w:eastAsia="it-IT"/>
        </w:rPr>
      </w:pPr>
      <w:r w:rsidRPr="00F83981">
        <w:rPr>
          <w:rFonts w:asciiTheme="minorHAnsi" w:eastAsia="Times New Roman" w:hAnsiTheme="minorHAnsi" w:cstheme="minorHAnsi"/>
          <w:lang w:eastAsia="it-IT"/>
        </w:rPr>
        <w:t>I cookie sono piccoli file di testo che i siti visitati dagli utenti inviano ai loro terminali, ove vengono memorizzati per essere poi ritrasmessi agli stessi siti alla visita successiva. I cookie delle c.d. "terze parti" vengono, invece, impostati da un sito web diverso da quello che l’utente sta visitando. Questo perché su ogni sito possono essere presenti elementi (immagini, mappe, suoni, specifici link a pagine web di altri domini, ecc.) che risiedono su server diversi da quello del sito visitato.</w:t>
      </w:r>
    </w:p>
    <w:p w14:paraId="462FEB91" w14:textId="77777777" w:rsidR="00A729CD" w:rsidRPr="00F83981" w:rsidRDefault="00A729CD" w:rsidP="00A729CD">
      <w:pPr>
        <w:widowControl/>
        <w:autoSpaceDE/>
        <w:autoSpaceDN/>
        <w:jc w:val="both"/>
        <w:rPr>
          <w:rFonts w:asciiTheme="minorHAnsi" w:eastAsia="Times New Roman" w:hAnsiTheme="minorHAnsi" w:cstheme="minorHAnsi"/>
          <w:lang w:eastAsia="it-IT"/>
        </w:rPr>
      </w:pPr>
    </w:p>
    <w:p w14:paraId="376CEA4D" w14:textId="77777777" w:rsidR="00A729CD" w:rsidRPr="00F83981" w:rsidRDefault="00A729CD" w:rsidP="00A729CD">
      <w:pPr>
        <w:widowControl/>
        <w:autoSpaceDE/>
        <w:autoSpaceDN/>
        <w:jc w:val="both"/>
        <w:rPr>
          <w:rFonts w:asciiTheme="minorHAnsi" w:eastAsia="Times New Roman" w:hAnsiTheme="minorHAnsi" w:cstheme="minorHAnsi"/>
          <w:b/>
          <w:bCs/>
          <w:lang w:eastAsia="it-IT"/>
        </w:rPr>
      </w:pPr>
      <w:r w:rsidRPr="00F83981">
        <w:rPr>
          <w:rFonts w:asciiTheme="minorHAnsi" w:eastAsia="Times New Roman" w:hAnsiTheme="minorHAnsi" w:cstheme="minorHAnsi"/>
          <w:b/>
          <w:bCs/>
          <w:lang w:eastAsia="it-IT"/>
        </w:rPr>
        <w:t>A COSA SERVONO I COOKIE?</w:t>
      </w:r>
    </w:p>
    <w:p w14:paraId="68655088" w14:textId="051CE635" w:rsidR="00A729CD" w:rsidRPr="00F83981" w:rsidRDefault="00A729CD" w:rsidP="00A729CD">
      <w:pPr>
        <w:widowControl/>
        <w:autoSpaceDE/>
        <w:autoSpaceDN/>
        <w:jc w:val="both"/>
        <w:rPr>
          <w:rFonts w:asciiTheme="minorHAnsi" w:eastAsia="Times New Roman" w:hAnsiTheme="minorHAnsi" w:cstheme="minorHAnsi"/>
          <w:lang w:eastAsia="it-IT"/>
        </w:rPr>
      </w:pPr>
      <w:r w:rsidRPr="00F83981">
        <w:rPr>
          <w:rFonts w:asciiTheme="minorHAnsi" w:eastAsia="Times New Roman" w:hAnsiTheme="minorHAnsi" w:cstheme="minorHAnsi"/>
          <w:lang w:eastAsia="it-IT"/>
        </w:rPr>
        <w:t>I cookie sono usati per differenti finalità: esecuzione di autenticazioni informatiche, monitoraggio di sessioni, memorizzazione di informazioni su specifiche configurazioni riguardanti gli utenti che accedono al server, memorizzazione delle preferenze, e</w:t>
      </w:r>
      <w:r w:rsidR="00F83981">
        <w:rPr>
          <w:rFonts w:asciiTheme="minorHAnsi" w:eastAsia="Times New Roman" w:hAnsiTheme="minorHAnsi" w:cstheme="minorHAnsi"/>
          <w:lang w:eastAsia="it-IT"/>
        </w:rPr>
        <w:t xml:space="preserve">tc. </w:t>
      </w:r>
    </w:p>
    <w:p w14:paraId="11CF52F7" w14:textId="77777777" w:rsidR="00A729CD" w:rsidRPr="00F83981" w:rsidRDefault="00A729CD" w:rsidP="00A729CD">
      <w:pPr>
        <w:widowControl/>
        <w:autoSpaceDE/>
        <w:autoSpaceDN/>
        <w:jc w:val="both"/>
        <w:rPr>
          <w:rFonts w:asciiTheme="minorHAnsi" w:eastAsia="Times New Roman" w:hAnsiTheme="minorHAnsi" w:cstheme="minorHAnsi"/>
          <w:lang w:eastAsia="it-IT"/>
        </w:rPr>
      </w:pPr>
    </w:p>
    <w:p w14:paraId="59AE943D" w14:textId="77777777" w:rsidR="00A729CD" w:rsidRPr="00F83981" w:rsidRDefault="00A729CD" w:rsidP="00A729CD">
      <w:pPr>
        <w:widowControl/>
        <w:autoSpaceDE/>
        <w:autoSpaceDN/>
        <w:jc w:val="both"/>
        <w:rPr>
          <w:rFonts w:asciiTheme="minorHAnsi" w:eastAsia="Times New Roman" w:hAnsiTheme="minorHAnsi" w:cstheme="minorHAnsi"/>
          <w:b/>
          <w:bCs/>
          <w:lang w:eastAsia="it-IT"/>
        </w:rPr>
      </w:pPr>
      <w:r w:rsidRPr="00F83981">
        <w:rPr>
          <w:rFonts w:asciiTheme="minorHAnsi" w:eastAsia="Times New Roman" w:hAnsiTheme="minorHAnsi" w:cstheme="minorHAnsi"/>
          <w:b/>
          <w:bCs/>
          <w:lang w:eastAsia="it-IT"/>
        </w:rPr>
        <w:t>TIPOLOGIE DI COOKIE</w:t>
      </w:r>
    </w:p>
    <w:p w14:paraId="1979BF14" w14:textId="352F4861" w:rsidR="00A729CD" w:rsidRPr="00F83981" w:rsidRDefault="00A729CD" w:rsidP="00A729CD">
      <w:pPr>
        <w:widowControl/>
        <w:autoSpaceDE/>
        <w:autoSpaceDN/>
        <w:jc w:val="both"/>
        <w:rPr>
          <w:rFonts w:asciiTheme="minorHAnsi" w:eastAsia="Times New Roman" w:hAnsiTheme="minorHAnsi" w:cstheme="minorHAnsi"/>
          <w:lang w:eastAsia="it-IT"/>
        </w:rPr>
      </w:pPr>
      <w:r w:rsidRPr="00F83981">
        <w:rPr>
          <w:rFonts w:asciiTheme="minorHAnsi" w:eastAsia="Times New Roman" w:hAnsiTheme="minorHAnsi" w:cstheme="minorHAnsi"/>
          <w:lang w:eastAsia="it-IT"/>
        </w:rPr>
        <w:t xml:space="preserve">I cookie si individuano in due </w:t>
      </w:r>
      <w:r w:rsidR="00F83981" w:rsidRPr="00F83981">
        <w:rPr>
          <w:rFonts w:asciiTheme="minorHAnsi" w:eastAsia="Times New Roman" w:hAnsiTheme="minorHAnsi" w:cstheme="minorHAnsi"/>
          <w:lang w:eastAsia="it-IT"/>
        </w:rPr>
        <w:t>macrocategorie</w:t>
      </w:r>
      <w:r w:rsidRPr="00F83981">
        <w:rPr>
          <w:rFonts w:asciiTheme="minorHAnsi" w:eastAsia="Times New Roman" w:hAnsiTheme="minorHAnsi" w:cstheme="minorHAnsi"/>
          <w:lang w:eastAsia="it-IT"/>
        </w:rPr>
        <w:t>: cookie “tecnici” e cookie di “profilazione”.</w:t>
      </w:r>
    </w:p>
    <w:p w14:paraId="6EA430B7" w14:textId="77777777" w:rsidR="00A729CD" w:rsidRPr="00F83981" w:rsidRDefault="00A729CD" w:rsidP="00A729CD">
      <w:pPr>
        <w:widowControl/>
        <w:autoSpaceDE/>
        <w:autoSpaceDN/>
        <w:jc w:val="both"/>
        <w:rPr>
          <w:rFonts w:asciiTheme="minorHAnsi" w:eastAsia="Times New Roman" w:hAnsiTheme="minorHAnsi" w:cstheme="minorHAnsi"/>
          <w:i/>
          <w:iCs/>
          <w:u w:val="single"/>
          <w:lang w:eastAsia="it-IT"/>
        </w:rPr>
      </w:pPr>
      <w:r w:rsidRPr="00F83981">
        <w:rPr>
          <w:rFonts w:asciiTheme="minorHAnsi" w:eastAsia="Times New Roman" w:hAnsiTheme="minorHAnsi" w:cstheme="minorHAnsi"/>
          <w:i/>
          <w:iCs/>
          <w:u w:val="single"/>
          <w:lang w:eastAsia="it-IT"/>
        </w:rPr>
        <w:t xml:space="preserve">Cookie tecnici </w:t>
      </w:r>
    </w:p>
    <w:p w14:paraId="2BEDBD24" w14:textId="77777777" w:rsidR="00A729CD" w:rsidRPr="00F83981" w:rsidRDefault="00A729CD" w:rsidP="00A729CD">
      <w:pPr>
        <w:widowControl/>
        <w:autoSpaceDE/>
        <w:autoSpaceDN/>
        <w:jc w:val="both"/>
        <w:rPr>
          <w:rFonts w:asciiTheme="minorHAnsi" w:eastAsia="Times New Roman" w:hAnsiTheme="minorHAnsi" w:cstheme="minorHAnsi"/>
          <w:lang w:eastAsia="it-IT"/>
        </w:rPr>
      </w:pPr>
      <w:r w:rsidRPr="00F83981">
        <w:rPr>
          <w:rFonts w:asciiTheme="minorHAnsi" w:eastAsia="Times New Roman" w:hAnsiTheme="minorHAnsi" w:cstheme="minorHAnsi"/>
          <w:lang w:eastAsia="it-IT"/>
        </w:rPr>
        <w:t>Sono i cookie che servono a effettuare la navigazione o a fornire un servizio richiesto dall’utente. Non vengono utilizzati per scopi ulteriori e sono normalmente installati direttamente dal titolare del sito web.</w:t>
      </w:r>
    </w:p>
    <w:p w14:paraId="5A7DCDD7" w14:textId="77777777" w:rsidR="00A729CD" w:rsidRPr="00F83981" w:rsidRDefault="00A729CD" w:rsidP="00A729CD">
      <w:pPr>
        <w:widowControl/>
        <w:autoSpaceDE/>
        <w:autoSpaceDN/>
        <w:jc w:val="both"/>
        <w:rPr>
          <w:rFonts w:asciiTheme="minorHAnsi" w:eastAsia="Times New Roman" w:hAnsiTheme="minorHAnsi" w:cstheme="minorHAnsi"/>
          <w:lang w:eastAsia="it-IT"/>
        </w:rPr>
      </w:pPr>
      <w:r w:rsidRPr="00F83981">
        <w:rPr>
          <w:rFonts w:asciiTheme="minorHAnsi" w:eastAsia="Times New Roman" w:hAnsiTheme="minorHAnsi" w:cstheme="minorHAnsi"/>
          <w:lang w:eastAsia="it-IT"/>
        </w:rPr>
        <w:t>Senza il ricorso a tali cookie, alcune operazioni non potrebbero essere compiute o sarebbero più complesse e/o meno sicure, come ad esempio le attività di home banking (visualizzazione dell’estratto conto, bonifici, pagamento di bollette, ecc.), per le quali i cookie, che consentono di effettuare e mantenere l’identificazione dell’utente nell’ambito della sessione, risultano indispensabili.</w:t>
      </w:r>
    </w:p>
    <w:p w14:paraId="274EA10D" w14:textId="77777777" w:rsidR="00A729CD" w:rsidRPr="00F83981" w:rsidRDefault="00A729CD" w:rsidP="00A729CD">
      <w:pPr>
        <w:widowControl/>
        <w:autoSpaceDE/>
        <w:autoSpaceDN/>
        <w:jc w:val="both"/>
        <w:rPr>
          <w:rFonts w:asciiTheme="minorHAnsi" w:eastAsia="Times New Roman" w:hAnsiTheme="minorHAnsi" w:cstheme="minorHAnsi"/>
          <w:i/>
          <w:iCs/>
          <w:u w:val="single"/>
          <w:lang w:eastAsia="it-IT"/>
        </w:rPr>
      </w:pPr>
      <w:r w:rsidRPr="00F83981">
        <w:rPr>
          <w:rFonts w:asciiTheme="minorHAnsi" w:eastAsia="Times New Roman" w:hAnsiTheme="minorHAnsi" w:cstheme="minorHAnsi"/>
          <w:i/>
          <w:iCs/>
          <w:u w:val="single"/>
          <w:lang w:eastAsia="it-IT"/>
        </w:rPr>
        <w:t xml:space="preserve">Cookie di profilazione </w:t>
      </w:r>
    </w:p>
    <w:p w14:paraId="0E853170" w14:textId="77777777" w:rsidR="00A729CD" w:rsidRPr="00F83981" w:rsidRDefault="00A729CD" w:rsidP="00A729CD">
      <w:pPr>
        <w:widowControl/>
        <w:autoSpaceDE/>
        <w:autoSpaceDN/>
        <w:jc w:val="both"/>
        <w:rPr>
          <w:rFonts w:asciiTheme="minorHAnsi" w:eastAsia="Times New Roman" w:hAnsiTheme="minorHAnsi" w:cstheme="minorHAnsi"/>
          <w:lang w:eastAsia="it-IT"/>
        </w:rPr>
      </w:pPr>
      <w:r w:rsidRPr="00F83981">
        <w:rPr>
          <w:rFonts w:asciiTheme="minorHAnsi" w:eastAsia="Times New Roman" w:hAnsiTheme="minorHAnsi" w:cstheme="minorHAnsi"/>
          <w:lang w:eastAsia="it-IT"/>
        </w:rPr>
        <w:t xml:space="preserve">I cookie di profilazione sono volti a creare profili relativi all'utente e vengono utilizzati al fine di inviare messaggi pubblicitari in linea con le preferenze manifestate dallo stesso nell'ambito della navigazione in rete. </w:t>
      </w:r>
    </w:p>
    <w:p w14:paraId="26C654A1" w14:textId="77777777" w:rsidR="00A729CD" w:rsidRPr="00F83981" w:rsidRDefault="00A729CD" w:rsidP="00A729CD">
      <w:pPr>
        <w:widowControl/>
        <w:autoSpaceDE/>
        <w:autoSpaceDN/>
        <w:jc w:val="both"/>
        <w:rPr>
          <w:rFonts w:asciiTheme="minorHAnsi" w:eastAsia="Times New Roman" w:hAnsiTheme="minorHAnsi" w:cstheme="minorHAnsi"/>
          <w:i/>
          <w:iCs/>
          <w:lang w:eastAsia="it-IT"/>
        </w:rPr>
      </w:pPr>
      <w:r w:rsidRPr="00F83981">
        <w:rPr>
          <w:rFonts w:asciiTheme="minorHAnsi" w:eastAsia="Times New Roman" w:hAnsiTheme="minorHAnsi" w:cstheme="minorHAnsi"/>
          <w:i/>
          <w:iCs/>
          <w:lang w:eastAsia="it-IT"/>
        </w:rPr>
        <w:t>Cookie di Sessione</w:t>
      </w:r>
    </w:p>
    <w:p w14:paraId="21A96E25" w14:textId="77777777" w:rsidR="00A729CD" w:rsidRPr="00F83981" w:rsidRDefault="00A729CD" w:rsidP="00A729CD">
      <w:pPr>
        <w:widowControl/>
        <w:autoSpaceDE/>
        <w:autoSpaceDN/>
        <w:jc w:val="both"/>
        <w:rPr>
          <w:rFonts w:asciiTheme="minorHAnsi" w:eastAsia="Times New Roman" w:hAnsiTheme="minorHAnsi" w:cstheme="minorHAnsi"/>
          <w:lang w:eastAsia="it-IT"/>
        </w:rPr>
      </w:pPr>
      <w:r w:rsidRPr="00F83981">
        <w:rPr>
          <w:rFonts w:asciiTheme="minorHAnsi" w:eastAsia="Times New Roman" w:hAnsiTheme="minorHAnsi" w:cstheme="minorHAnsi"/>
          <w:lang w:eastAsia="it-IT"/>
        </w:rPr>
        <w:t>Tra i cookie tecnici vi sono i cookie di sessione che vengono memorizzati sul computer dell'utente per mere esigenze tecnico-funzionali, per la trasmissione di identificativi di sessione necessari per consentire l'esplorazione sicura ed efficiente del sito; essi si cancellano al termine della “sessione” (da cui il nome) con la chiusura del browser. Questo tipo di cookie evita il ricorso ad altre tecniche informatiche potenzialmente pregiudizievoli per la riservatezza della navigazione degli utenti.</w:t>
      </w:r>
    </w:p>
    <w:p w14:paraId="7BF34A1E" w14:textId="77777777" w:rsidR="00A729CD" w:rsidRPr="00F83981" w:rsidRDefault="00A729CD" w:rsidP="00A729CD">
      <w:pPr>
        <w:widowControl/>
        <w:autoSpaceDE/>
        <w:autoSpaceDN/>
        <w:jc w:val="both"/>
        <w:rPr>
          <w:rFonts w:asciiTheme="minorHAnsi" w:eastAsia="Times New Roman" w:hAnsiTheme="minorHAnsi" w:cstheme="minorHAnsi"/>
          <w:i/>
          <w:iCs/>
          <w:u w:val="single"/>
          <w:lang w:eastAsia="it-IT"/>
        </w:rPr>
      </w:pPr>
      <w:r w:rsidRPr="00F83981">
        <w:rPr>
          <w:rFonts w:asciiTheme="minorHAnsi" w:eastAsia="Times New Roman" w:hAnsiTheme="minorHAnsi" w:cstheme="minorHAnsi"/>
          <w:i/>
          <w:iCs/>
          <w:u w:val="single"/>
          <w:lang w:eastAsia="it-IT"/>
        </w:rPr>
        <w:t>Cookie Persistenti</w:t>
      </w:r>
    </w:p>
    <w:p w14:paraId="3F6F6872" w14:textId="7943A966" w:rsidR="00A729CD" w:rsidRPr="00F83981" w:rsidRDefault="00A729CD" w:rsidP="00A729CD">
      <w:pPr>
        <w:widowControl/>
        <w:autoSpaceDE/>
        <w:autoSpaceDN/>
        <w:jc w:val="both"/>
        <w:rPr>
          <w:rFonts w:asciiTheme="minorHAnsi" w:eastAsia="Times New Roman" w:hAnsiTheme="minorHAnsi" w:cstheme="minorHAnsi"/>
          <w:lang w:eastAsia="it-IT"/>
        </w:rPr>
      </w:pPr>
      <w:r w:rsidRPr="00F83981">
        <w:rPr>
          <w:rFonts w:asciiTheme="minorHAnsi" w:eastAsia="Times New Roman" w:hAnsiTheme="minorHAnsi" w:cstheme="minorHAnsi"/>
          <w:lang w:eastAsia="it-IT"/>
        </w:rPr>
        <w:t xml:space="preserve">Invece di svanire alla chiusura del browser, come vale per i cookie di sessione, i cookie persistenti scadono ad una data specifica o dopo un determinato periodo di tempo. Ciò significa che, per l'intera durata di vita del cookie (che può essere lunga o breve a seconda della data di scadenza decisa dai suoi creatori), le sue informazioni verranno trasmesse al server ogni volta che l'utente visita il sito web, o ogni volta che l'utente visualizza una risorsa appartenente a tale sito da un altro sito (ad esempio un annuncio pubblicitario). Per questo motivo, i cookie persistenti possono essere utilizzati dagli inserzionisti per registrare le informazioni sulle abitudini di navigazione web di un utente per un periodo prolungato di tempo. Tuttavia, essi sono utilizzati anche </w:t>
      </w:r>
      <w:r w:rsidRPr="00F83981">
        <w:rPr>
          <w:rFonts w:asciiTheme="minorHAnsi" w:eastAsia="Times New Roman" w:hAnsiTheme="minorHAnsi" w:cstheme="minorHAnsi"/>
          <w:lang w:eastAsia="it-IT"/>
        </w:rPr>
        <w:lastRenderedPageBreak/>
        <w:t>per motivi "legittimi " (</w:t>
      </w:r>
      <w:r w:rsidR="00F83981" w:rsidRPr="00F83981">
        <w:rPr>
          <w:rFonts w:asciiTheme="minorHAnsi" w:eastAsia="Times New Roman" w:hAnsiTheme="minorHAnsi" w:cstheme="minorHAnsi"/>
          <w:lang w:eastAsia="it-IT"/>
        </w:rPr>
        <w:t>come, ad esempio,</w:t>
      </w:r>
      <w:r w:rsidRPr="00F83981">
        <w:rPr>
          <w:rFonts w:asciiTheme="minorHAnsi" w:eastAsia="Times New Roman" w:hAnsiTheme="minorHAnsi" w:cstheme="minorHAnsi"/>
          <w:lang w:eastAsia="it-IT"/>
        </w:rPr>
        <w:t xml:space="preserve"> mantenere gli utenti registrati nel loro account sui siti web, al fine di evitare, ad ogni visita, l'inserimento delle credenziali per l'accesso ai siti web).</w:t>
      </w:r>
    </w:p>
    <w:p w14:paraId="3006A785" w14:textId="77777777" w:rsidR="00A729CD" w:rsidRPr="00F83981" w:rsidRDefault="00A729CD" w:rsidP="00A729CD">
      <w:pPr>
        <w:widowControl/>
        <w:autoSpaceDE/>
        <w:autoSpaceDN/>
        <w:jc w:val="both"/>
        <w:rPr>
          <w:rFonts w:asciiTheme="minorHAnsi" w:eastAsia="Times New Roman" w:hAnsiTheme="minorHAnsi" w:cstheme="minorHAnsi"/>
          <w:i/>
          <w:iCs/>
          <w:u w:val="single"/>
          <w:lang w:eastAsia="it-IT"/>
        </w:rPr>
      </w:pPr>
      <w:r w:rsidRPr="00F83981">
        <w:rPr>
          <w:rFonts w:asciiTheme="minorHAnsi" w:eastAsia="Times New Roman" w:hAnsiTheme="minorHAnsi" w:cstheme="minorHAnsi"/>
          <w:i/>
          <w:iCs/>
          <w:u w:val="single"/>
          <w:lang w:eastAsia="it-IT"/>
        </w:rPr>
        <w:t>Cookie di Terze Parti</w:t>
      </w:r>
    </w:p>
    <w:p w14:paraId="09218EE0" w14:textId="71F87FFC" w:rsidR="00A729CD" w:rsidRPr="00BC03F5" w:rsidRDefault="00A729CD" w:rsidP="00A729CD">
      <w:pPr>
        <w:widowControl/>
        <w:autoSpaceDE/>
        <w:autoSpaceDN/>
        <w:jc w:val="both"/>
        <w:rPr>
          <w:rFonts w:asciiTheme="minorHAnsi" w:eastAsia="Times New Roman" w:hAnsiTheme="minorHAnsi" w:cstheme="minorHAnsi"/>
          <w:lang w:eastAsia="it-IT"/>
        </w:rPr>
      </w:pPr>
      <w:r w:rsidRPr="00BC03F5">
        <w:rPr>
          <w:rFonts w:asciiTheme="minorHAnsi" w:eastAsia="Times New Roman" w:hAnsiTheme="minorHAnsi" w:cstheme="minorHAnsi"/>
          <w:lang w:eastAsia="it-IT"/>
        </w:rPr>
        <w:t>Cookie memorizzati per conto di soggetti terzi e possono essere a loro volta di sessione o persistenti.</w:t>
      </w:r>
    </w:p>
    <w:p w14:paraId="6772CD49" w14:textId="77777777" w:rsidR="00A729CD" w:rsidRPr="00BC03F5" w:rsidRDefault="00A729CD" w:rsidP="00A729CD">
      <w:pPr>
        <w:widowControl/>
        <w:autoSpaceDE/>
        <w:autoSpaceDN/>
        <w:jc w:val="both"/>
        <w:rPr>
          <w:rFonts w:asciiTheme="minorHAnsi" w:eastAsia="Times New Roman" w:hAnsiTheme="minorHAnsi" w:cstheme="minorHAnsi"/>
          <w:b/>
          <w:bCs/>
          <w:lang w:eastAsia="it-IT"/>
        </w:rPr>
      </w:pPr>
      <w:r w:rsidRPr="00BC03F5">
        <w:rPr>
          <w:rFonts w:asciiTheme="minorHAnsi" w:eastAsia="Times New Roman" w:hAnsiTheme="minorHAnsi" w:cstheme="minorHAnsi"/>
          <w:b/>
          <w:bCs/>
          <w:lang w:eastAsia="it-IT"/>
        </w:rPr>
        <w:t>COOKIE UTILIZZATI DA QUESTO SITO</w:t>
      </w:r>
    </w:p>
    <w:p w14:paraId="3A3A6647" w14:textId="77777777" w:rsidR="00A729CD" w:rsidRPr="00BC03F5" w:rsidRDefault="00A729CD" w:rsidP="00A729CD">
      <w:pPr>
        <w:widowControl/>
        <w:autoSpaceDE/>
        <w:autoSpaceDN/>
        <w:jc w:val="both"/>
        <w:rPr>
          <w:rFonts w:asciiTheme="minorHAnsi" w:eastAsia="Times New Roman" w:hAnsiTheme="minorHAnsi" w:cstheme="minorHAnsi"/>
          <w:lang w:eastAsia="it-IT"/>
        </w:rPr>
      </w:pPr>
      <w:r w:rsidRPr="00BC03F5">
        <w:rPr>
          <w:rFonts w:asciiTheme="minorHAnsi" w:eastAsia="Times New Roman" w:hAnsiTheme="minorHAnsi" w:cstheme="minorHAnsi"/>
          <w:lang w:eastAsia="it-IT"/>
        </w:rPr>
        <w:t>Non viene fatto uso di cookie per la profilazione degli utenti, né vengono impiegati altri metodi di tracciamento.</w:t>
      </w:r>
    </w:p>
    <w:p w14:paraId="6D7275D3" w14:textId="77777777" w:rsidR="00A729CD" w:rsidRPr="00BC03F5" w:rsidRDefault="00A729CD" w:rsidP="00A729CD">
      <w:pPr>
        <w:widowControl/>
        <w:autoSpaceDE/>
        <w:autoSpaceDN/>
        <w:jc w:val="both"/>
        <w:rPr>
          <w:rFonts w:asciiTheme="minorHAnsi" w:eastAsia="Times New Roman" w:hAnsiTheme="minorHAnsi" w:cstheme="minorHAnsi"/>
          <w:lang w:eastAsia="it-IT"/>
        </w:rPr>
      </w:pPr>
      <w:r w:rsidRPr="00BC03F5">
        <w:rPr>
          <w:rFonts w:asciiTheme="minorHAnsi" w:eastAsia="Times New Roman" w:hAnsiTheme="minorHAnsi" w:cstheme="minorHAnsi"/>
          <w:lang w:eastAsia="it-IT"/>
        </w:rPr>
        <w:t xml:space="preserve">Viene invece fatto uso di cookie tecnici - dal titolare del trattamento di cui sopra - in modo strettamente limitato a quanto necessario per la navigazione sicura ed efficiente dei siti. </w:t>
      </w:r>
    </w:p>
    <w:p w14:paraId="53AE6AF6" w14:textId="6552E313" w:rsidR="00A729CD" w:rsidRPr="00BC03F5" w:rsidRDefault="00A729CD" w:rsidP="00A729CD">
      <w:pPr>
        <w:widowControl/>
        <w:autoSpaceDE/>
        <w:autoSpaceDN/>
        <w:jc w:val="both"/>
        <w:rPr>
          <w:rFonts w:asciiTheme="minorHAnsi" w:eastAsia="Times New Roman" w:hAnsiTheme="minorHAnsi" w:cstheme="minorHAnsi"/>
          <w:lang w:eastAsia="it-IT"/>
        </w:rPr>
      </w:pPr>
      <w:r w:rsidRPr="00BC03F5">
        <w:rPr>
          <w:rFonts w:asciiTheme="minorHAnsi" w:eastAsia="Times New Roman" w:hAnsiTheme="minorHAnsi" w:cstheme="minorHAnsi"/>
          <w:lang w:eastAsia="it-IT"/>
        </w:rPr>
        <w:t xml:space="preserve">Tutti i cookie tecnici non richiedono consenso, perciò vengono installati automaticamente a seguito dell’accesso al sito. </w:t>
      </w:r>
    </w:p>
    <w:p w14:paraId="654A3AA1" w14:textId="77777777" w:rsidR="00A729CD" w:rsidRPr="00F83981" w:rsidRDefault="00A729CD" w:rsidP="00A729CD">
      <w:pPr>
        <w:widowControl/>
        <w:autoSpaceDE/>
        <w:autoSpaceDN/>
        <w:jc w:val="both"/>
        <w:rPr>
          <w:rFonts w:asciiTheme="minorHAnsi" w:eastAsia="Times New Roman" w:hAnsiTheme="minorHAnsi" w:cstheme="minorHAnsi"/>
          <w:b/>
          <w:bCs/>
          <w:lang w:eastAsia="it-IT"/>
        </w:rPr>
      </w:pPr>
      <w:r w:rsidRPr="00F83981">
        <w:rPr>
          <w:rFonts w:asciiTheme="minorHAnsi" w:eastAsia="Times New Roman" w:hAnsiTheme="minorHAnsi" w:cstheme="minorHAnsi"/>
          <w:b/>
          <w:bCs/>
          <w:lang w:eastAsia="it-IT"/>
        </w:rPr>
        <w:t>CONTROLLARE ED ELIMINARE I COOKIE</w:t>
      </w:r>
    </w:p>
    <w:p w14:paraId="6BB81577" w14:textId="6612F4B8" w:rsidR="00A729CD" w:rsidRPr="00F83981" w:rsidRDefault="00A729CD" w:rsidP="00A729CD">
      <w:pPr>
        <w:widowControl/>
        <w:autoSpaceDE/>
        <w:autoSpaceDN/>
        <w:jc w:val="both"/>
        <w:rPr>
          <w:rFonts w:asciiTheme="minorHAnsi" w:eastAsia="Times New Roman" w:hAnsiTheme="minorHAnsi" w:cstheme="minorHAnsi"/>
          <w:lang w:eastAsia="it-IT"/>
        </w:rPr>
      </w:pPr>
      <w:r w:rsidRPr="00F83981">
        <w:rPr>
          <w:rFonts w:asciiTheme="minorHAnsi" w:eastAsia="Times New Roman" w:hAnsiTheme="minorHAnsi" w:cstheme="minorHAnsi"/>
          <w:lang w:eastAsia="it-IT"/>
        </w:rPr>
        <w:t xml:space="preserve">Se l’utente desidera modificare il modo in cui il browser utilizza i cookie, oppure bloccare o cancellare i cookie provenienti </w:t>
      </w:r>
      <w:r w:rsidR="00F83981" w:rsidRPr="00F83981">
        <w:rPr>
          <w:rFonts w:asciiTheme="minorHAnsi" w:eastAsia="Times New Roman" w:hAnsiTheme="minorHAnsi" w:cstheme="minorHAnsi"/>
          <w:lang w:eastAsia="it-IT"/>
        </w:rPr>
        <w:t>da questo</w:t>
      </w:r>
      <w:r w:rsidRPr="00F83981">
        <w:rPr>
          <w:rFonts w:asciiTheme="minorHAnsi" w:eastAsia="Times New Roman" w:hAnsiTheme="minorHAnsi" w:cstheme="minorHAnsi"/>
          <w:lang w:eastAsia="it-IT"/>
        </w:rPr>
        <w:t xml:space="preserve"> sito (o qualsiasi altro sito), è possibile farlo cambiando le impostazioni del browser.</w:t>
      </w:r>
    </w:p>
    <w:p w14:paraId="101C746A" w14:textId="77777777" w:rsidR="00A729CD" w:rsidRPr="00F83981" w:rsidRDefault="00A729CD" w:rsidP="00A729CD">
      <w:pPr>
        <w:widowControl/>
        <w:autoSpaceDE/>
        <w:autoSpaceDN/>
        <w:jc w:val="both"/>
        <w:rPr>
          <w:rFonts w:asciiTheme="minorHAnsi" w:eastAsia="Times New Roman" w:hAnsiTheme="minorHAnsi" w:cstheme="minorHAnsi"/>
          <w:lang w:eastAsia="it-IT"/>
        </w:rPr>
      </w:pPr>
      <w:r w:rsidRPr="00F83981">
        <w:rPr>
          <w:rFonts w:asciiTheme="minorHAnsi" w:eastAsia="Times New Roman" w:hAnsiTheme="minorHAnsi" w:cstheme="minorHAnsi"/>
          <w:lang w:eastAsia="it-IT"/>
        </w:rPr>
        <w:t>Al fine di monitorare i cookie, la maggior parte dei browser consente all'utente di accettarli o rifiutarli tutti, accettarne solo alcuni tipi oppure, chiederà ogni volta se si desidera salvare un cookie di un sito in particolare. È altrettanto facile cancellare i cookie che sono già stati salvati dal browser sul dispositivo.</w:t>
      </w:r>
    </w:p>
    <w:p w14:paraId="2EAAB57D" w14:textId="77777777" w:rsidR="00A729CD" w:rsidRPr="00F83981" w:rsidRDefault="00A729CD" w:rsidP="00A729CD">
      <w:pPr>
        <w:widowControl/>
        <w:autoSpaceDE/>
        <w:autoSpaceDN/>
        <w:jc w:val="both"/>
        <w:rPr>
          <w:rFonts w:asciiTheme="minorHAnsi" w:eastAsia="Times New Roman" w:hAnsiTheme="minorHAnsi" w:cstheme="minorHAnsi"/>
          <w:lang w:eastAsia="it-IT"/>
        </w:rPr>
      </w:pPr>
      <w:r w:rsidRPr="00F83981">
        <w:rPr>
          <w:rFonts w:asciiTheme="minorHAnsi" w:eastAsia="Times New Roman" w:hAnsiTheme="minorHAnsi" w:cstheme="minorHAnsi"/>
          <w:lang w:eastAsia="it-IT"/>
        </w:rPr>
        <w:t>Il processo per controllare ed eliminare i cookie varia a seconda del browser utilizzato. Per scoprire come fare con un browser in particolare, è possibile utilizzare la funzione “Aiuto” nel menù del proprio browser.</w:t>
      </w:r>
    </w:p>
    <w:p w14:paraId="660151FA" w14:textId="77777777" w:rsidR="00A729CD" w:rsidRPr="00F83981" w:rsidRDefault="00A729CD" w:rsidP="00A729CD">
      <w:pPr>
        <w:widowControl/>
        <w:autoSpaceDE/>
        <w:autoSpaceDN/>
        <w:jc w:val="both"/>
        <w:rPr>
          <w:rFonts w:asciiTheme="minorHAnsi" w:eastAsia="Times New Roman" w:hAnsiTheme="minorHAnsi" w:cstheme="minorHAnsi"/>
          <w:lang w:eastAsia="it-IT"/>
        </w:rPr>
      </w:pPr>
      <w:r w:rsidRPr="00F83981">
        <w:rPr>
          <w:rFonts w:asciiTheme="minorHAnsi" w:eastAsia="Times New Roman" w:hAnsiTheme="minorHAnsi" w:cstheme="minorHAnsi"/>
          <w:lang w:eastAsia="it-IT"/>
        </w:rPr>
        <w:t>Per limitare il ricevimento di cookie tramite il browser si può visitare i seguenti siti per comprendere come impedire al proprio dispositivo di ricevere i cookie (a seconda del browser che si adopera):</w:t>
      </w:r>
    </w:p>
    <w:p w14:paraId="5BB2CE4B" w14:textId="77777777" w:rsidR="00A729CD" w:rsidRPr="00F83981" w:rsidRDefault="00A729CD" w:rsidP="00A729CD">
      <w:pPr>
        <w:widowControl/>
        <w:autoSpaceDE/>
        <w:autoSpaceDN/>
        <w:jc w:val="both"/>
        <w:rPr>
          <w:rFonts w:asciiTheme="minorHAnsi" w:eastAsia="Times New Roman" w:hAnsiTheme="minorHAnsi" w:cstheme="minorHAnsi"/>
          <w:lang w:eastAsia="it-IT"/>
        </w:rPr>
      </w:pPr>
    </w:p>
    <w:p w14:paraId="75A0F15A" w14:textId="77777777" w:rsidR="00A729CD" w:rsidRPr="00F83981" w:rsidRDefault="00A729CD" w:rsidP="00A729CD">
      <w:pPr>
        <w:widowControl/>
        <w:autoSpaceDE/>
        <w:autoSpaceDN/>
        <w:jc w:val="both"/>
        <w:rPr>
          <w:rFonts w:asciiTheme="minorHAnsi" w:eastAsia="Times New Roman" w:hAnsiTheme="minorHAnsi" w:cstheme="minorHAnsi"/>
          <w:b/>
          <w:bCs/>
          <w:lang w:eastAsia="it-IT"/>
        </w:rPr>
      </w:pPr>
      <w:r w:rsidRPr="00F83981">
        <w:rPr>
          <w:rFonts w:asciiTheme="minorHAnsi" w:eastAsia="Times New Roman" w:hAnsiTheme="minorHAnsi" w:cstheme="minorHAnsi"/>
          <w:b/>
          <w:bCs/>
          <w:lang w:eastAsia="it-IT"/>
        </w:rPr>
        <w:t xml:space="preserve">Internet Explorer </w:t>
      </w:r>
    </w:p>
    <w:p w14:paraId="3A580F4B" w14:textId="77777777" w:rsidR="00A729CD" w:rsidRPr="00F83981" w:rsidRDefault="00A729CD" w:rsidP="00A729CD">
      <w:pPr>
        <w:widowControl/>
        <w:autoSpaceDE/>
        <w:autoSpaceDN/>
        <w:jc w:val="both"/>
        <w:rPr>
          <w:rFonts w:asciiTheme="minorHAnsi" w:eastAsia="Times New Roman" w:hAnsiTheme="minorHAnsi" w:cstheme="minorHAnsi"/>
          <w:lang w:eastAsia="it-IT"/>
        </w:rPr>
      </w:pPr>
      <w:r w:rsidRPr="00F83981">
        <w:rPr>
          <w:rFonts w:asciiTheme="minorHAnsi" w:eastAsia="Times New Roman" w:hAnsiTheme="minorHAnsi" w:cstheme="minorHAnsi"/>
          <w:lang w:eastAsia="it-IT"/>
        </w:rPr>
        <w:t>https://support.microsoft.com/it-it/help/17442/windows-internet-explorer-delete-manage-cookies</w:t>
      </w:r>
    </w:p>
    <w:p w14:paraId="5F4F84FD" w14:textId="77777777" w:rsidR="00A729CD" w:rsidRPr="00F83981" w:rsidRDefault="00A729CD" w:rsidP="00A729CD">
      <w:pPr>
        <w:widowControl/>
        <w:autoSpaceDE/>
        <w:autoSpaceDN/>
        <w:jc w:val="both"/>
        <w:rPr>
          <w:rFonts w:asciiTheme="minorHAnsi" w:eastAsia="Times New Roman" w:hAnsiTheme="minorHAnsi" w:cstheme="minorHAnsi"/>
          <w:lang w:eastAsia="it-IT"/>
        </w:rPr>
      </w:pPr>
    </w:p>
    <w:p w14:paraId="08ADC876" w14:textId="77777777" w:rsidR="00A729CD" w:rsidRPr="00F83981" w:rsidRDefault="00A729CD" w:rsidP="00A729CD">
      <w:pPr>
        <w:widowControl/>
        <w:autoSpaceDE/>
        <w:autoSpaceDN/>
        <w:jc w:val="both"/>
        <w:rPr>
          <w:rFonts w:asciiTheme="minorHAnsi" w:eastAsia="Times New Roman" w:hAnsiTheme="minorHAnsi" w:cstheme="minorHAnsi"/>
          <w:b/>
          <w:bCs/>
          <w:lang w:eastAsia="it-IT"/>
        </w:rPr>
      </w:pPr>
      <w:r w:rsidRPr="00F83981">
        <w:rPr>
          <w:rFonts w:asciiTheme="minorHAnsi" w:eastAsia="Times New Roman" w:hAnsiTheme="minorHAnsi" w:cstheme="minorHAnsi"/>
          <w:b/>
          <w:bCs/>
          <w:lang w:eastAsia="it-IT"/>
        </w:rPr>
        <w:t xml:space="preserve">Google Chrome </w:t>
      </w:r>
    </w:p>
    <w:p w14:paraId="0DF01596" w14:textId="77777777" w:rsidR="00A729CD" w:rsidRPr="00F83981" w:rsidRDefault="00A729CD" w:rsidP="00A729CD">
      <w:pPr>
        <w:widowControl/>
        <w:autoSpaceDE/>
        <w:autoSpaceDN/>
        <w:jc w:val="both"/>
        <w:rPr>
          <w:rFonts w:asciiTheme="minorHAnsi" w:eastAsia="Times New Roman" w:hAnsiTheme="minorHAnsi" w:cstheme="minorHAnsi"/>
          <w:lang w:eastAsia="it-IT"/>
        </w:rPr>
      </w:pPr>
      <w:r w:rsidRPr="00F83981">
        <w:rPr>
          <w:rFonts w:asciiTheme="minorHAnsi" w:eastAsia="Times New Roman" w:hAnsiTheme="minorHAnsi" w:cstheme="minorHAnsi"/>
          <w:lang w:eastAsia="it-IT"/>
        </w:rPr>
        <w:t>https://support.google.com/accounts/answer/61416?hl=it</w:t>
      </w:r>
    </w:p>
    <w:p w14:paraId="4E78D03E" w14:textId="77777777" w:rsidR="00A729CD" w:rsidRPr="00F83981" w:rsidRDefault="00A729CD" w:rsidP="00A729CD">
      <w:pPr>
        <w:widowControl/>
        <w:autoSpaceDE/>
        <w:autoSpaceDN/>
        <w:jc w:val="both"/>
        <w:rPr>
          <w:rFonts w:asciiTheme="minorHAnsi" w:eastAsia="Times New Roman" w:hAnsiTheme="minorHAnsi" w:cstheme="minorHAnsi"/>
          <w:b/>
          <w:bCs/>
          <w:lang w:eastAsia="it-IT"/>
        </w:rPr>
      </w:pPr>
    </w:p>
    <w:p w14:paraId="0BD9AF92" w14:textId="77777777" w:rsidR="00A729CD" w:rsidRPr="00F83981" w:rsidRDefault="00A729CD" w:rsidP="00A729CD">
      <w:pPr>
        <w:widowControl/>
        <w:autoSpaceDE/>
        <w:autoSpaceDN/>
        <w:jc w:val="both"/>
        <w:rPr>
          <w:rFonts w:asciiTheme="minorHAnsi" w:eastAsia="Times New Roman" w:hAnsiTheme="minorHAnsi" w:cstheme="minorHAnsi"/>
          <w:b/>
          <w:bCs/>
          <w:lang w:eastAsia="it-IT"/>
        </w:rPr>
      </w:pPr>
      <w:r w:rsidRPr="00F83981">
        <w:rPr>
          <w:rFonts w:asciiTheme="minorHAnsi" w:eastAsia="Times New Roman" w:hAnsiTheme="minorHAnsi" w:cstheme="minorHAnsi"/>
          <w:b/>
          <w:bCs/>
          <w:lang w:eastAsia="it-IT"/>
        </w:rPr>
        <w:t xml:space="preserve">Mozilla Firefox </w:t>
      </w:r>
    </w:p>
    <w:p w14:paraId="39312DBC" w14:textId="77777777" w:rsidR="00A729CD" w:rsidRPr="00F83981" w:rsidRDefault="00A729CD" w:rsidP="00A729CD">
      <w:pPr>
        <w:widowControl/>
        <w:autoSpaceDE/>
        <w:autoSpaceDN/>
        <w:jc w:val="both"/>
        <w:rPr>
          <w:rFonts w:asciiTheme="minorHAnsi" w:eastAsia="Times New Roman" w:hAnsiTheme="minorHAnsi" w:cstheme="minorHAnsi"/>
          <w:lang w:eastAsia="it-IT"/>
        </w:rPr>
      </w:pPr>
      <w:r w:rsidRPr="00F83981">
        <w:rPr>
          <w:rFonts w:asciiTheme="minorHAnsi" w:eastAsia="Times New Roman" w:hAnsiTheme="minorHAnsi" w:cstheme="minorHAnsi"/>
          <w:lang w:eastAsia="it-IT"/>
        </w:rPr>
        <w:t>https://support.mozilla.org/it/kb/protezione-antitracciamento-avanzata-firefox-desktop?redirectlocale=en-US&amp;redirectslug=Enabling+and+disabling+cookies</w:t>
      </w:r>
    </w:p>
    <w:p w14:paraId="2EB459E4" w14:textId="77777777" w:rsidR="00A729CD" w:rsidRPr="00F83981" w:rsidRDefault="00A729CD" w:rsidP="00A729CD">
      <w:pPr>
        <w:widowControl/>
        <w:autoSpaceDE/>
        <w:autoSpaceDN/>
        <w:jc w:val="both"/>
        <w:rPr>
          <w:rFonts w:asciiTheme="minorHAnsi" w:eastAsia="Times New Roman" w:hAnsiTheme="minorHAnsi" w:cstheme="minorHAnsi"/>
          <w:lang w:eastAsia="it-IT"/>
        </w:rPr>
      </w:pPr>
    </w:p>
    <w:p w14:paraId="57E95C70" w14:textId="77777777" w:rsidR="00A729CD" w:rsidRPr="00F83981" w:rsidRDefault="00A729CD" w:rsidP="00A729CD">
      <w:pPr>
        <w:widowControl/>
        <w:autoSpaceDE/>
        <w:autoSpaceDN/>
        <w:jc w:val="both"/>
        <w:rPr>
          <w:rFonts w:asciiTheme="minorHAnsi" w:eastAsia="Times New Roman" w:hAnsiTheme="minorHAnsi" w:cstheme="minorHAnsi"/>
          <w:b/>
          <w:bCs/>
          <w:lang w:eastAsia="it-IT"/>
        </w:rPr>
      </w:pPr>
      <w:r w:rsidRPr="00F83981">
        <w:rPr>
          <w:rFonts w:asciiTheme="minorHAnsi" w:eastAsia="Times New Roman" w:hAnsiTheme="minorHAnsi" w:cstheme="minorHAnsi"/>
          <w:b/>
          <w:bCs/>
          <w:lang w:eastAsia="it-IT"/>
        </w:rPr>
        <w:t>Safari</w:t>
      </w:r>
    </w:p>
    <w:p w14:paraId="2E8C2202" w14:textId="77777777" w:rsidR="00A729CD" w:rsidRPr="00F83981" w:rsidRDefault="00A729CD" w:rsidP="00A729CD">
      <w:pPr>
        <w:widowControl/>
        <w:autoSpaceDE/>
        <w:autoSpaceDN/>
        <w:jc w:val="both"/>
        <w:rPr>
          <w:rFonts w:asciiTheme="minorHAnsi" w:eastAsia="Times New Roman" w:hAnsiTheme="minorHAnsi" w:cstheme="minorHAnsi"/>
          <w:i/>
          <w:iCs/>
          <w:lang w:eastAsia="it-IT"/>
        </w:rPr>
      </w:pPr>
      <w:r w:rsidRPr="00F83981">
        <w:rPr>
          <w:rFonts w:asciiTheme="minorHAnsi" w:eastAsia="Times New Roman" w:hAnsiTheme="minorHAnsi" w:cstheme="minorHAnsi"/>
          <w:lang w:eastAsia="it-IT"/>
        </w:rPr>
        <w:t>https://www.apple.com/it/legal/privacy/</w:t>
      </w:r>
    </w:p>
    <w:p w14:paraId="2DA958C6" w14:textId="77777777" w:rsidR="00F83981" w:rsidRDefault="00F83981" w:rsidP="00A729CD">
      <w:pPr>
        <w:widowControl/>
        <w:autoSpaceDE/>
        <w:autoSpaceDN/>
        <w:jc w:val="both"/>
        <w:rPr>
          <w:rFonts w:asciiTheme="minorHAnsi" w:eastAsia="Times New Roman" w:hAnsiTheme="minorHAnsi" w:cstheme="minorHAnsi"/>
          <w:b/>
          <w:bCs/>
          <w:lang w:eastAsia="it-IT"/>
        </w:rPr>
      </w:pPr>
    </w:p>
    <w:p w14:paraId="51018117" w14:textId="00433733" w:rsidR="00A729CD" w:rsidRPr="00F83981" w:rsidRDefault="00A729CD" w:rsidP="00A729CD">
      <w:pPr>
        <w:widowControl/>
        <w:autoSpaceDE/>
        <w:autoSpaceDN/>
        <w:jc w:val="both"/>
        <w:rPr>
          <w:rFonts w:asciiTheme="minorHAnsi" w:eastAsia="Times New Roman" w:hAnsiTheme="minorHAnsi" w:cstheme="minorHAnsi"/>
          <w:b/>
          <w:bCs/>
          <w:lang w:eastAsia="it-IT"/>
        </w:rPr>
      </w:pPr>
      <w:r w:rsidRPr="00F83981">
        <w:rPr>
          <w:rFonts w:asciiTheme="minorHAnsi" w:eastAsia="Times New Roman" w:hAnsiTheme="minorHAnsi" w:cstheme="minorHAnsi"/>
          <w:b/>
          <w:bCs/>
          <w:lang w:eastAsia="it-IT"/>
        </w:rPr>
        <w:t xml:space="preserve">Per maggiori informazioni, si può visitare la pagina </w:t>
      </w:r>
      <w:hyperlink r:id="rId10" w:history="1">
        <w:r w:rsidRPr="00F83981">
          <w:rPr>
            <w:rFonts w:asciiTheme="minorHAnsi" w:eastAsia="Times New Roman" w:hAnsiTheme="minorHAnsi" w:cstheme="minorHAnsi"/>
            <w:b/>
            <w:bCs/>
            <w:color w:val="0000FF"/>
            <w:u w:val="single"/>
            <w:lang w:eastAsia="it-IT"/>
          </w:rPr>
          <w:t>https://www.garanteprivacy.it/temi/cookie</w:t>
        </w:r>
      </w:hyperlink>
    </w:p>
    <w:p w14:paraId="41C22B71" w14:textId="77777777" w:rsidR="00A729CD" w:rsidRPr="00F83981" w:rsidRDefault="00A729CD" w:rsidP="00A729CD">
      <w:pPr>
        <w:widowControl/>
        <w:autoSpaceDE/>
        <w:autoSpaceDN/>
        <w:jc w:val="both"/>
        <w:rPr>
          <w:rFonts w:asciiTheme="minorHAnsi" w:eastAsia="Times New Roman" w:hAnsiTheme="minorHAnsi" w:cstheme="minorHAnsi"/>
          <w:lang w:eastAsia="it-IT"/>
        </w:rPr>
      </w:pPr>
    </w:p>
    <w:p w14:paraId="723F37D9" w14:textId="77777777" w:rsidR="00A729CD" w:rsidRPr="00F83981" w:rsidRDefault="00A729CD" w:rsidP="00A729CD">
      <w:pPr>
        <w:widowControl/>
        <w:autoSpaceDE/>
        <w:autoSpaceDN/>
        <w:jc w:val="both"/>
        <w:rPr>
          <w:rFonts w:asciiTheme="minorHAnsi" w:eastAsia="Times New Roman" w:hAnsiTheme="minorHAnsi" w:cstheme="minorHAnsi"/>
          <w:lang w:eastAsia="it-IT"/>
        </w:rPr>
      </w:pPr>
    </w:p>
    <w:p w14:paraId="7E4E7FA8" w14:textId="77777777" w:rsidR="00A729CD" w:rsidRPr="00F83981" w:rsidRDefault="00A729CD" w:rsidP="00A729CD">
      <w:pPr>
        <w:widowControl/>
        <w:autoSpaceDE/>
        <w:autoSpaceDN/>
        <w:jc w:val="both"/>
        <w:rPr>
          <w:rFonts w:asciiTheme="minorHAnsi" w:eastAsia="Times New Roman" w:hAnsiTheme="minorHAnsi" w:cstheme="minorHAnsi"/>
          <w:lang w:eastAsia="it-IT"/>
        </w:rPr>
      </w:pPr>
    </w:p>
    <w:p w14:paraId="24844BBD" w14:textId="77777777" w:rsidR="00A729CD" w:rsidRPr="00F83981" w:rsidRDefault="00A729CD" w:rsidP="00A729CD">
      <w:pPr>
        <w:widowControl/>
        <w:autoSpaceDE/>
        <w:autoSpaceDN/>
        <w:jc w:val="both"/>
        <w:rPr>
          <w:rFonts w:asciiTheme="minorHAnsi" w:eastAsia="Times New Roman" w:hAnsiTheme="minorHAnsi" w:cstheme="minorHAnsi"/>
          <w:lang w:eastAsia="it-IT"/>
        </w:rPr>
      </w:pPr>
    </w:p>
    <w:p w14:paraId="37B7EB94" w14:textId="77777777" w:rsidR="00A729CD" w:rsidRPr="00F83981" w:rsidRDefault="00A729CD" w:rsidP="00A729CD">
      <w:pPr>
        <w:pStyle w:val="Paragrafoelenco"/>
        <w:tabs>
          <w:tab w:val="left" w:pos="358"/>
        </w:tabs>
        <w:ind w:right="272" w:firstLine="0"/>
        <w:jc w:val="both"/>
        <w:rPr>
          <w:rFonts w:asciiTheme="minorHAnsi" w:hAnsiTheme="minorHAnsi" w:cstheme="minorHAnsi"/>
        </w:rPr>
      </w:pPr>
    </w:p>
    <w:sectPr w:rsidR="00A729CD" w:rsidRPr="00F83981" w:rsidSect="00164C4A">
      <w:headerReference w:type="default" r:id="rId11"/>
      <w:pgSz w:w="11910" w:h="16840"/>
      <w:pgMar w:top="839" w:right="980" w:bottom="280" w:left="10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9AAB6C" w14:textId="77777777" w:rsidR="00A125FE" w:rsidRDefault="00A125FE" w:rsidP="0000259A">
      <w:r>
        <w:separator/>
      </w:r>
    </w:p>
  </w:endnote>
  <w:endnote w:type="continuationSeparator" w:id="0">
    <w:p w14:paraId="3001135E" w14:textId="77777777" w:rsidR="00A125FE" w:rsidRDefault="00A125FE" w:rsidP="000025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6B1B6A" w14:textId="77777777" w:rsidR="00A125FE" w:rsidRDefault="00A125FE" w:rsidP="0000259A">
      <w:r>
        <w:separator/>
      </w:r>
    </w:p>
  </w:footnote>
  <w:footnote w:type="continuationSeparator" w:id="0">
    <w:p w14:paraId="734E5D6E" w14:textId="77777777" w:rsidR="00A125FE" w:rsidRDefault="00A125FE" w:rsidP="000025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B3B6C" w14:textId="74BF38D7" w:rsidR="00F34612" w:rsidRPr="00F34612" w:rsidRDefault="00F34612" w:rsidP="00F34612">
    <w:pPr>
      <w:pStyle w:val="Corpotesto"/>
      <w:jc w:val="center"/>
      <w:rPr>
        <w:rFonts w:asciiTheme="minorHAnsi" w:hAnsiTheme="minorHAnsi" w:cstheme="minorHAnsi"/>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736C97"/>
    <w:multiLevelType w:val="hybridMultilevel"/>
    <w:tmpl w:val="8D7EA2A4"/>
    <w:lvl w:ilvl="0" w:tplc="6C708F2C">
      <w:start w:val="1"/>
      <w:numFmt w:val="decimal"/>
      <w:lvlText w:val="%1."/>
      <w:lvlJc w:val="left"/>
      <w:pPr>
        <w:ind w:left="357" w:hanging="245"/>
      </w:pPr>
      <w:rPr>
        <w:rFonts w:asciiTheme="minorHAnsi" w:eastAsia="Century Gothic" w:hAnsiTheme="minorHAnsi" w:cs="Century Gothic" w:hint="default"/>
        <w:b/>
        <w:spacing w:val="-1"/>
        <w:w w:val="100"/>
        <w:sz w:val="20"/>
        <w:szCs w:val="20"/>
        <w:lang w:val="it-IT" w:eastAsia="en-US" w:bidi="ar-SA"/>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E8052AD"/>
    <w:multiLevelType w:val="hybridMultilevel"/>
    <w:tmpl w:val="699C21DC"/>
    <w:lvl w:ilvl="0" w:tplc="6C708F2C">
      <w:start w:val="1"/>
      <w:numFmt w:val="decimal"/>
      <w:lvlText w:val="%1."/>
      <w:lvlJc w:val="left"/>
      <w:pPr>
        <w:ind w:left="357" w:hanging="245"/>
      </w:pPr>
      <w:rPr>
        <w:rFonts w:asciiTheme="minorHAnsi" w:eastAsia="Century Gothic" w:hAnsiTheme="minorHAnsi" w:cs="Century Gothic" w:hint="default"/>
        <w:b/>
        <w:spacing w:val="-1"/>
        <w:w w:val="100"/>
        <w:sz w:val="20"/>
        <w:szCs w:val="20"/>
        <w:lang w:val="it-IT" w:eastAsia="en-US" w:bidi="ar-SA"/>
      </w:rPr>
    </w:lvl>
    <w:lvl w:ilvl="1" w:tplc="5E32F952">
      <w:numFmt w:val="bullet"/>
      <w:lvlText w:val="•"/>
      <w:lvlJc w:val="left"/>
      <w:pPr>
        <w:ind w:left="1314" w:hanging="245"/>
      </w:pPr>
      <w:rPr>
        <w:rFonts w:hint="default"/>
        <w:lang w:val="it-IT" w:eastAsia="en-US" w:bidi="ar-SA"/>
      </w:rPr>
    </w:lvl>
    <w:lvl w:ilvl="2" w:tplc="5D8417D2">
      <w:numFmt w:val="bullet"/>
      <w:lvlText w:val="•"/>
      <w:lvlJc w:val="left"/>
      <w:pPr>
        <w:ind w:left="2269" w:hanging="245"/>
      </w:pPr>
      <w:rPr>
        <w:rFonts w:hint="default"/>
        <w:lang w:val="it-IT" w:eastAsia="en-US" w:bidi="ar-SA"/>
      </w:rPr>
    </w:lvl>
    <w:lvl w:ilvl="3" w:tplc="5768A1D0">
      <w:numFmt w:val="bullet"/>
      <w:lvlText w:val="•"/>
      <w:lvlJc w:val="left"/>
      <w:pPr>
        <w:ind w:left="3223" w:hanging="245"/>
      </w:pPr>
      <w:rPr>
        <w:rFonts w:hint="default"/>
        <w:lang w:val="it-IT" w:eastAsia="en-US" w:bidi="ar-SA"/>
      </w:rPr>
    </w:lvl>
    <w:lvl w:ilvl="4" w:tplc="47FC160A">
      <w:numFmt w:val="bullet"/>
      <w:lvlText w:val="•"/>
      <w:lvlJc w:val="left"/>
      <w:pPr>
        <w:ind w:left="4178" w:hanging="245"/>
      </w:pPr>
      <w:rPr>
        <w:rFonts w:hint="default"/>
        <w:lang w:val="it-IT" w:eastAsia="en-US" w:bidi="ar-SA"/>
      </w:rPr>
    </w:lvl>
    <w:lvl w:ilvl="5" w:tplc="C7FCB6CC">
      <w:numFmt w:val="bullet"/>
      <w:lvlText w:val="•"/>
      <w:lvlJc w:val="left"/>
      <w:pPr>
        <w:ind w:left="5133" w:hanging="245"/>
      </w:pPr>
      <w:rPr>
        <w:rFonts w:hint="default"/>
        <w:lang w:val="it-IT" w:eastAsia="en-US" w:bidi="ar-SA"/>
      </w:rPr>
    </w:lvl>
    <w:lvl w:ilvl="6" w:tplc="6408F7AE">
      <w:numFmt w:val="bullet"/>
      <w:lvlText w:val="•"/>
      <w:lvlJc w:val="left"/>
      <w:pPr>
        <w:ind w:left="6087" w:hanging="245"/>
      </w:pPr>
      <w:rPr>
        <w:rFonts w:hint="default"/>
        <w:lang w:val="it-IT" w:eastAsia="en-US" w:bidi="ar-SA"/>
      </w:rPr>
    </w:lvl>
    <w:lvl w:ilvl="7" w:tplc="653C0802">
      <w:numFmt w:val="bullet"/>
      <w:lvlText w:val="•"/>
      <w:lvlJc w:val="left"/>
      <w:pPr>
        <w:ind w:left="7042" w:hanging="245"/>
      </w:pPr>
      <w:rPr>
        <w:rFonts w:hint="default"/>
        <w:lang w:val="it-IT" w:eastAsia="en-US" w:bidi="ar-SA"/>
      </w:rPr>
    </w:lvl>
    <w:lvl w:ilvl="8" w:tplc="B78C0CEE">
      <w:numFmt w:val="bullet"/>
      <w:lvlText w:val="•"/>
      <w:lvlJc w:val="left"/>
      <w:pPr>
        <w:ind w:left="7997" w:hanging="245"/>
      </w:pPr>
      <w:rPr>
        <w:rFonts w:hint="default"/>
        <w:lang w:val="it-IT" w:eastAsia="en-US" w:bidi="ar-SA"/>
      </w:rPr>
    </w:lvl>
  </w:abstractNum>
  <w:abstractNum w:abstractNumId="2" w15:restartNumberingAfterBreak="0">
    <w:nsid w:val="1FD43F53"/>
    <w:multiLevelType w:val="hybridMultilevel"/>
    <w:tmpl w:val="F35EF378"/>
    <w:lvl w:ilvl="0" w:tplc="EBC69A7C">
      <w:start w:val="1"/>
      <w:numFmt w:val="lowerLetter"/>
      <w:lvlText w:val="%1)"/>
      <w:lvlJc w:val="left"/>
      <w:pPr>
        <w:ind w:left="112" w:hanging="291"/>
      </w:pPr>
      <w:rPr>
        <w:rFonts w:asciiTheme="minorHAnsi" w:eastAsia="Century Gothic" w:hAnsiTheme="minorHAnsi" w:cs="Century Gothic" w:hint="default"/>
        <w:spacing w:val="-1"/>
        <w:w w:val="100"/>
        <w:sz w:val="20"/>
        <w:szCs w:val="20"/>
        <w:lang w:val="it-IT" w:eastAsia="en-US" w:bidi="ar-SA"/>
      </w:rPr>
    </w:lvl>
    <w:lvl w:ilvl="1" w:tplc="7A44F3E2">
      <w:numFmt w:val="bullet"/>
      <w:lvlText w:val="•"/>
      <w:lvlJc w:val="left"/>
      <w:pPr>
        <w:ind w:left="1098" w:hanging="291"/>
      </w:pPr>
      <w:rPr>
        <w:rFonts w:hint="default"/>
        <w:lang w:val="it-IT" w:eastAsia="en-US" w:bidi="ar-SA"/>
      </w:rPr>
    </w:lvl>
    <w:lvl w:ilvl="2" w:tplc="BA5C0DDA">
      <w:numFmt w:val="bullet"/>
      <w:lvlText w:val="•"/>
      <w:lvlJc w:val="left"/>
      <w:pPr>
        <w:ind w:left="2077" w:hanging="291"/>
      </w:pPr>
      <w:rPr>
        <w:rFonts w:hint="default"/>
        <w:lang w:val="it-IT" w:eastAsia="en-US" w:bidi="ar-SA"/>
      </w:rPr>
    </w:lvl>
    <w:lvl w:ilvl="3" w:tplc="BC4E8776">
      <w:numFmt w:val="bullet"/>
      <w:lvlText w:val="•"/>
      <w:lvlJc w:val="left"/>
      <w:pPr>
        <w:ind w:left="3055" w:hanging="291"/>
      </w:pPr>
      <w:rPr>
        <w:rFonts w:hint="default"/>
        <w:lang w:val="it-IT" w:eastAsia="en-US" w:bidi="ar-SA"/>
      </w:rPr>
    </w:lvl>
    <w:lvl w:ilvl="4" w:tplc="2EB08158">
      <w:numFmt w:val="bullet"/>
      <w:lvlText w:val="•"/>
      <w:lvlJc w:val="left"/>
      <w:pPr>
        <w:ind w:left="4034" w:hanging="291"/>
      </w:pPr>
      <w:rPr>
        <w:rFonts w:hint="default"/>
        <w:lang w:val="it-IT" w:eastAsia="en-US" w:bidi="ar-SA"/>
      </w:rPr>
    </w:lvl>
    <w:lvl w:ilvl="5" w:tplc="A2D43472">
      <w:numFmt w:val="bullet"/>
      <w:lvlText w:val="•"/>
      <w:lvlJc w:val="left"/>
      <w:pPr>
        <w:ind w:left="5013" w:hanging="291"/>
      </w:pPr>
      <w:rPr>
        <w:rFonts w:hint="default"/>
        <w:lang w:val="it-IT" w:eastAsia="en-US" w:bidi="ar-SA"/>
      </w:rPr>
    </w:lvl>
    <w:lvl w:ilvl="6" w:tplc="6E54F106">
      <w:numFmt w:val="bullet"/>
      <w:lvlText w:val="•"/>
      <w:lvlJc w:val="left"/>
      <w:pPr>
        <w:ind w:left="5991" w:hanging="291"/>
      </w:pPr>
      <w:rPr>
        <w:rFonts w:hint="default"/>
        <w:lang w:val="it-IT" w:eastAsia="en-US" w:bidi="ar-SA"/>
      </w:rPr>
    </w:lvl>
    <w:lvl w:ilvl="7" w:tplc="04B04EA6">
      <w:numFmt w:val="bullet"/>
      <w:lvlText w:val="•"/>
      <w:lvlJc w:val="left"/>
      <w:pPr>
        <w:ind w:left="6970" w:hanging="291"/>
      </w:pPr>
      <w:rPr>
        <w:rFonts w:hint="default"/>
        <w:lang w:val="it-IT" w:eastAsia="en-US" w:bidi="ar-SA"/>
      </w:rPr>
    </w:lvl>
    <w:lvl w:ilvl="8" w:tplc="D012D328">
      <w:numFmt w:val="bullet"/>
      <w:lvlText w:val="•"/>
      <w:lvlJc w:val="left"/>
      <w:pPr>
        <w:ind w:left="7949" w:hanging="291"/>
      </w:pPr>
      <w:rPr>
        <w:rFonts w:hint="default"/>
        <w:lang w:val="it-IT" w:eastAsia="en-US" w:bidi="ar-SA"/>
      </w:rPr>
    </w:lvl>
  </w:abstractNum>
  <w:abstractNum w:abstractNumId="3" w15:restartNumberingAfterBreak="0">
    <w:nsid w:val="22554364"/>
    <w:multiLevelType w:val="hybridMultilevel"/>
    <w:tmpl w:val="15304D26"/>
    <w:lvl w:ilvl="0" w:tplc="6C708F2C">
      <w:start w:val="1"/>
      <w:numFmt w:val="decimal"/>
      <w:lvlText w:val="%1."/>
      <w:lvlJc w:val="left"/>
      <w:pPr>
        <w:ind w:left="357" w:hanging="245"/>
      </w:pPr>
      <w:rPr>
        <w:rFonts w:asciiTheme="minorHAnsi" w:eastAsia="Century Gothic" w:hAnsiTheme="minorHAnsi" w:cs="Century Gothic" w:hint="default"/>
        <w:b/>
        <w:spacing w:val="-1"/>
        <w:w w:val="100"/>
        <w:sz w:val="20"/>
        <w:szCs w:val="20"/>
        <w:lang w:val="it-IT" w:eastAsia="en-US" w:bidi="ar-SA"/>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253A6E10"/>
    <w:multiLevelType w:val="hybridMultilevel"/>
    <w:tmpl w:val="260CFB7E"/>
    <w:lvl w:ilvl="0" w:tplc="6C708F2C">
      <w:start w:val="1"/>
      <w:numFmt w:val="decimal"/>
      <w:lvlText w:val="%1."/>
      <w:lvlJc w:val="left"/>
      <w:pPr>
        <w:ind w:left="357" w:hanging="245"/>
      </w:pPr>
      <w:rPr>
        <w:rFonts w:asciiTheme="minorHAnsi" w:eastAsia="Century Gothic" w:hAnsiTheme="minorHAnsi" w:cs="Century Gothic" w:hint="default"/>
        <w:b/>
        <w:spacing w:val="-1"/>
        <w:w w:val="100"/>
        <w:sz w:val="20"/>
        <w:szCs w:val="20"/>
        <w:lang w:val="it-IT" w:eastAsia="en-US" w:bidi="ar-SA"/>
      </w:rPr>
    </w:lvl>
    <w:lvl w:ilvl="1" w:tplc="5E32F952">
      <w:numFmt w:val="bullet"/>
      <w:lvlText w:val="•"/>
      <w:lvlJc w:val="left"/>
      <w:pPr>
        <w:ind w:left="1314" w:hanging="245"/>
      </w:pPr>
      <w:rPr>
        <w:rFonts w:hint="default"/>
        <w:lang w:val="it-IT" w:eastAsia="en-US" w:bidi="ar-SA"/>
      </w:rPr>
    </w:lvl>
    <w:lvl w:ilvl="2" w:tplc="5D8417D2">
      <w:numFmt w:val="bullet"/>
      <w:lvlText w:val="•"/>
      <w:lvlJc w:val="left"/>
      <w:pPr>
        <w:ind w:left="2269" w:hanging="245"/>
      </w:pPr>
      <w:rPr>
        <w:rFonts w:hint="default"/>
        <w:lang w:val="it-IT" w:eastAsia="en-US" w:bidi="ar-SA"/>
      </w:rPr>
    </w:lvl>
    <w:lvl w:ilvl="3" w:tplc="5768A1D0">
      <w:numFmt w:val="bullet"/>
      <w:lvlText w:val="•"/>
      <w:lvlJc w:val="left"/>
      <w:pPr>
        <w:ind w:left="3223" w:hanging="245"/>
      </w:pPr>
      <w:rPr>
        <w:rFonts w:hint="default"/>
        <w:lang w:val="it-IT" w:eastAsia="en-US" w:bidi="ar-SA"/>
      </w:rPr>
    </w:lvl>
    <w:lvl w:ilvl="4" w:tplc="47FC160A">
      <w:numFmt w:val="bullet"/>
      <w:lvlText w:val="•"/>
      <w:lvlJc w:val="left"/>
      <w:pPr>
        <w:ind w:left="4178" w:hanging="245"/>
      </w:pPr>
      <w:rPr>
        <w:rFonts w:hint="default"/>
        <w:lang w:val="it-IT" w:eastAsia="en-US" w:bidi="ar-SA"/>
      </w:rPr>
    </w:lvl>
    <w:lvl w:ilvl="5" w:tplc="C7FCB6CC">
      <w:numFmt w:val="bullet"/>
      <w:lvlText w:val="•"/>
      <w:lvlJc w:val="left"/>
      <w:pPr>
        <w:ind w:left="5133" w:hanging="245"/>
      </w:pPr>
      <w:rPr>
        <w:rFonts w:hint="default"/>
        <w:lang w:val="it-IT" w:eastAsia="en-US" w:bidi="ar-SA"/>
      </w:rPr>
    </w:lvl>
    <w:lvl w:ilvl="6" w:tplc="6408F7AE">
      <w:numFmt w:val="bullet"/>
      <w:lvlText w:val="•"/>
      <w:lvlJc w:val="left"/>
      <w:pPr>
        <w:ind w:left="6087" w:hanging="245"/>
      </w:pPr>
      <w:rPr>
        <w:rFonts w:hint="default"/>
        <w:lang w:val="it-IT" w:eastAsia="en-US" w:bidi="ar-SA"/>
      </w:rPr>
    </w:lvl>
    <w:lvl w:ilvl="7" w:tplc="653C0802">
      <w:numFmt w:val="bullet"/>
      <w:lvlText w:val="•"/>
      <w:lvlJc w:val="left"/>
      <w:pPr>
        <w:ind w:left="7042" w:hanging="245"/>
      </w:pPr>
      <w:rPr>
        <w:rFonts w:hint="default"/>
        <w:lang w:val="it-IT" w:eastAsia="en-US" w:bidi="ar-SA"/>
      </w:rPr>
    </w:lvl>
    <w:lvl w:ilvl="8" w:tplc="B78C0CEE">
      <w:numFmt w:val="bullet"/>
      <w:lvlText w:val="•"/>
      <w:lvlJc w:val="left"/>
      <w:pPr>
        <w:ind w:left="7997" w:hanging="245"/>
      </w:pPr>
      <w:rPr>
        <w:rFonts w:hint="default"/>
        <w:lang w:val="it-IT" w:eastAsia="en-US" w:bidi="ar-SA"/>
      </w:rPr>
    </w:lvl>
  </w:abstractNum>
  <w:abstractNum w:abstractNumId="5" w15:restartNumberingAfterBreak="0">
    <w:nsid w:val="35750696"/>
    <w:multiLevelType w:val="hybridMultilevel"/>
    <w:tmpl w:val="99E204C8"/>
    <w:lvl w:ilvl="0" w:tplc="04100001">
      <w:start w:val="1"/>
      <w:numFmt w:val="bullet"/>
      <w:lvlText w:val=""/>
      <w:lvlJc w:val="left"/>
      <w:pPr>
        <w:ind w:left="780" w:hanging="360"/>
      </w:pPr>
      <w:rPr>
        <w:rFonts w:ascii="Symbol" w:hAnsi="Symbol"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6" w15:restartNumberingAfterBreak="0">
    <w:nsid w:val="36DD04FE"/>
    <w:multiLevelType w:val="hybridMultilevel"/>
    <w:tmpl w:val="7BFE266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C4B4911"/>
    <w:multiLevelType w:val="hybridMultilevel"/>
    <w:tmpl w:val="CC661E64"/>
    <w:lvl w:ilvl="0" w:tplc="2E9CA0BC">
      <w:start w:val="1"/>
      <w:numFmt w:val="decimal"/>
      <w:lvlText w:val="%1."/>
      <w:lvlJc w:val="left"/>
      <w:pPr>
        <w:ind w:left="112" w:hanging="709"/>
      </w:pPr>
      <w:rPr>
        <w:rFonts w:ascii="Century Gothic" w:eastAsia="Century Gothic" w:hAnsi="Century Gothic" w:cs="Century Gothic" w:hint="default"/>
        <w:w w:val="100"/>
        <w:sz w:val="22"/>
        <w:szCs w:val="22"/>
        <w:lang w:val="it-IT" w:eastAsia="en-US" w:bidi="ar-SA"/>
      </w:rPr>
    </w:lvl>
    <w:lvl w:ilvl="1" w:tplc="F556A104">
      <w:numFmt w:val="bullet"/>
      <w:lvlText w:val="•"/>
      <w:lvlJc w:val="left"/>
      <w:pPr>
        <w:ind w:left="1098" w:hanging="709"/>
      </w:pPr>
      <w:rPr>
        <w:rFonts w:hint="default"/>
        <w:lang w:val="it-IT" w:eastAsia="en-US" w:bidi="ar-SA"/>
      </w:rPr>
    </w:lvl>
    <w:lvl w:ilvl="2" w:tplc="B54824FC">
      <w:numFmt w:val="bullet"/>
      <w:lvlText w:val="•"/>
      <w:lvlJc w:val="left"/>
      <w:pPr>
        <w:ind w:left="2077" w:hanging="709"/>
      </w:pPr>
      <w:rPr>
        <w:rFonts w:hint="default"/>
        <w:lang w:val="it-IT" w:eastAsia="en-US" w:bidi="ar-SA"/>
      </w:rPr>
    </w:lvl>
    <w:lvl w:ilvl="3" w:tplc="3FAE7B7E">
      <w:numFmt w:val="bullet"/>
      <w:lvlText w:val="•"/>
      <w:lvlJc w:val="left"/>
      <w:pPr>
        <w:ind w:left="3055" w:hanging="709"/>
      </w:pPr>
      <w:rPr>
        <w:rFonts w:hint="default"/>
        <w:lang w:val="it-IT" w:eastAsia="en-US" w:bidi="ar-SA"/>
      </w:rPr>
    </w:lvl>
    <w:lvl w:ilvl="4" w:tplc="F1A60824">
      <w:numFmt w:val="bullet"/>
      <w:lvlText w:val="•"/>
      <w:lvlJc w:val="left"/>
      <w:pPr>
        <w:ind w:left="4034" w:hanging="709"/>
      </w:pPr>
      <w:rPr>
        <w:rFonts w:hint="default"/>
        <w:lang w:val="it-IT" w:eastAsia="en-US" w:bidi="ar-SA"/>
      </w:rPr>
    </w:lvl>
    <w:lvl w:ilvl="5" w:tplc="98129656">
      <w:numFmt w:val="bullet"/>
      <w:lvlText w:val="•"/>
      <w:lvlJc w:val="left"/>
      <w:pPr>
        <w:ind w:left="5013" w:hanging="709"/>
      </w:pPr>
      <w:rPr>
        <w:rFonts w:hint="default"/>
        <w:lang w:val="it-IT" w:eastAsia="en-US" w:bidi="ar-SA"/>
      </w:rPr>
    </w:lvl>
    <w:lvl w:ilvl="6" w:tplc="EFD8E46C">
      <w:numFmt w:val="bullet"/>
      <w:lvlText w:val="•"/>
      <w:lvlJc w:val="left"/>
      <w:pPr>
        <w:ind w:left="5991" w:hanging="709"/>
      </w:pPr>
      <w:rPr>
        <w:rFonts w:hint="default"/>
        <w:lang w:val="it-IT" w:eastAsia="en-US" w:bidi="ar-SA"/>
      </w:rPr>
    </w:lvl>
    <w:lvl w:ilvl="7" w:tplc="84760C1E">
      <w:numFmt w:val="bullet"/>
      <w:lvlText w:val="•"/>
      <w:lvlJc w:val="left"/>
      <w:pPr>
        <w:ind w:left="6970" w:hanging="709"/>
      </w:pPr>
      <w:rPr>
        <w:rFonts w:hint="default"/>
        <w:lang w:val="it-IT" w:eastAsia="en-US" w:bidi="ar-SA"/>
      </w:rPr>
    </w:lvl>
    <w:lvl w:ilvl="8" w:tplc="275E9F02">
      <w:numFmt w:val="bullet"/>
      <w:lvlText w:val="•"/>
      <w:lvlJc w:val="left"/>
      <w:pPr>
        <w:ind w:left="7949" w:hanging="709"/>
      </w:pPr>
      <w:rPr>
        <w:rFonts w:hint="default"/>
        <w:lang w:val="it-IT" w:eastAsia="en-US" w:bidi="ar-SA"/>
      </w:rPr>
    </w:lvl>
  </w:abstractNum>
  <w:abstractNum w:abstractNumId="8" w15:restartNumberingAfterBreak="0">
    <w:nsid w:val="4666785E"/>
    <w:multiLevelType w:val="hybridMultilevel"/>
    <w:tmpl w:val="086A10A2"/>
    <w:lvl w:ilvl="0" w:tplc="04100001">
      <w:start w:val="1"/>
      <w:numFmt w:val="bullet"/>
      <w:lvlText w:val=""/>
      <w:lvlJc w:val="left"/>
      <w:pPr>
        <w:ind w:left="832" w:hanging="360"/>
      </w:pPr>
      <w:rPr>
        <w:rFonts w:ascii="Symbol" w:hAnsi="Symbol" w:hint="default"/>
      </w:rPr>
    </w:lvl>
    <w:lvl w:ilvl="1" w:tplc="04100003" w:tentative="1">
      <w:start w:val="1"/>
      <w:numFmt w:val="bullet"/>
      <w:lvlText w:val="o"/>
      <w:lvlJc w:val="left"/>
      <w:pPr>
        <w:ind w:left="1552" w:hanging="360"/>
      </w:pPr>
      <w:rPr>
        <w:rFonts w:ascii="Courier New" w:hAnsi="Courier New" w:cs="Courier New" w:hint="default"/>
      </w:rPr>
    </w:lvl>
    <w:lvl w:ilvl="2" w:tplc="04100005" w:tentative="1">
      <w:start w:val="1"/>
      <w:numFmt w:val="bullet"/>
      <w:lvlText w:val=""/>
      <w:lvlJc w:val="left"/>
      <w:pPr>
        <w:ind w:left="2272" w:hanging="360"/>
      </w:pPr>
      <w:rPr>
        <w:rFonts w:ascii="Wingdings" w:hAnsi="Wingdings" w:hint="default"/>
      </w:rPr>
    </w:lvl>
    <w:lvl w:ilvl="3" w:tplc="04100001" w:tentative="1">
      <w:start w:val="1"/>
      <w:numFmt w:val="bullet"/>
      <w:lvlText w:val=""/>
      <w:lvlJc w:val="left"/>
      <w:pPr>
        <w:ind w:left="2992" w:hanging="360"/>
      </w:pPr>
      <w:rPr>
        <w:rFonts w:ascii="Symbol" w:hAnsi="Symbol" w:hint="default"/>
      </w:rPr>
    </w:lvl>
    <w:lvl w:ilvl="4" w:tplc="04100003" w:tentative="1">
      <w:start w:val="1"/>
      <w:numFmt w:val="bullet"/>
      <w:lvlText w:val="o"/>
      <w:lvlJc w:val="left"/>
      <w:pPr>
        <w:ind w:left="3712" w:hanging="360"/>
      </w:pPr>
      <w:rPr>
        <w:rFonts w:ascii="Courier New" w:hAnsi="Courier New" w:cs="Courier New" w:hint="default"/>
      </w:rPr>
    </w:lvl>
    <w:lvl w:ilvl="5" w:tplc="04100005" w:tentative="1">
      <w:start w:val="1"/>
      <w:numFmt w:val="bullet"/>
      <w:lvlText w:val=""/>
      <w:lvlJc w:val="left"/>
      <w:pPr>
        <w:ind w:left="4432" w:hanging="360"/>
      </w:pPr>
      <w:rPr>
        <w:rFonts w:ascii="Wingdings" w:hAnsi="Wingdings" w:hint="default"/>
      </w:rPr>
    </w:lvl>
    <w:lvl w:ilvl="6" w:tplc="04100001" w:tentative="1">
      <w:start w:val="1"/>
      <w:numFmt w:val="bullet"/>
      <w:lvlText w:val=""/>
      <w:lvlJc w:val="left"/>
      <w:pPr>
        <w:ind w:left="5152" w:hanging="360"/>
      </w:pPr>
      <w:rPr>
        <w:rFonts w:ascii="Symbol" w:hAnsi="Symbol" w:hint="default"/>
      </w:rPr>
    </w:lvl>
    <w:lvl w:ilvl="7" w:tplc="04100003" w:tentative="1">
      <w:start w:val="1"/>
      <w:numFmt w:val="bullet"/>
      <w:lvlText w:val="o"/>
      <w:lvlJc w:val="left"/>
      <w:pPr>
        <w:ind w:left="5872" w:hanging="360"/>
      </w:pPr>
      <w:rPr>
        <w:rFonts w:ascii="Courier New" w:hAnsi="Courier New" w:cs="Courier New" w:hint="default"/>
      </w:rPr>
    </w:lvl>
    <w:lvl w:ilvl="8" w:tplc="04100005" w:tentative="1">
      <w:start w:val="1"/>
      <w:numFmt w:val="bullet"/>
      <w:lvlText w:val=""/>
      <w:lvlJc w:val="left"/>
      <w:pPr>
        <w:ind w:left="6592" w:hanging="360"/>
      </w:pPr>
      <w:rPr>
        <w:rFonts w:ascii="Wingdings" w:hAnsi="Wingdings" w:hint="default"/>
      </w:rPr>
    </w:lvl>
  </w:abstractNum>
  <w:abstractNum w:abstractNumId="9" w15:restartNumberingAfterBreak="0">
    <w:nsid w:val="52012783"/>
    <w:multiLevelType w:val="hybridMultilevel"/>
    <w:tmpl w:val="32403E7A"/>
    <w:lvl w:ilvl="0" w:tplc="0410000F">
      <w:start w:val="1"/>
      <w:numFmt w:val="decimal"/>
      <w:lvlText w:val="%1."/>
      <w:lvlJc w:val="left"/>
      <w:pPr>
        <w:ind w:left="112" w:hanging="709"/>
      </w:pPr>
      <w:rPr>
        <w:rFonts w:hint="default"/>
        <w:w w:val="100"/>
        <w:sz w:val="22"/>
        <w:szCs w:val="22"/>
        <w:lang w:val="it-IT" w:eastAsia="en-US" w:bidi="ar-SA"/>
      </w:rPr>
    </w:lvl>
    <w:lvl w:ilvl="1" w:tplc="F556A104">
      <w:numFmt w:val="bullet"/>
      <w:lvlText w:val="•"/>
      <w:lvlJc w:val="left"/>
      <w:pPr>
        <w:ind w:left="1098" w:hanging="709"/>
      </w:pPr>
      <w:rPr>
        <w:rFonts w:hint="default"/>
        <w:lang w:val="it-IT" w:eastAsia="en-US" w:bidi="ar-SA"/>
      </w:rPr>
    </w:lvl>
    <w:lvl w:ilvl="2" w:tplc="B54824FC">
      <w:numFmt w:val="bullet"/>
      <w:lvlText w:val="•"/>
      <w:lvlJc w:val="left"/>
      <w:pPr>
        <w:ind w:left="2077" w:hanging="709"/>
      </w:pPr>
      <w:rPr>
        <w:rFonts w:hint="default"/>
        <w:lang w:val="it-IT" w:eastAsia="en-US" w:bidi="ar-SA"/>
      </w:rPr>
    </w:lvl>
    <w:lvl w:ilvl="3" w:tplc="3FAE7B7E">
      <w:numFmt w:val="bullet"/>
      <w:lvlText w:val="•"/>
      <w:lvlJc w:val="left"/>
      <w:pPr>
        <w:ind w:left="3055" w:hanging="709"/>
      </w:pPr>
      <w:rPr>
        <w:rFonts w:hint="default"/>
        <w:lang w:val="it-IT" w:eastAsia="en-US" w:bidi="ar-SA"/>
      </w:rPr>
    </w:lvl>
    <w:lvl w:ilvl="4" w:tplc="F1A60824">
      <w:numFmt w:val="bullet"/>
      <w:lvlText w:val="•"/>
      <w:lvlJc w:val="left"/>
      <w:pPr>
        <w:ind w:left="4034" w:hanging="709"/>
      </w:pPr>
      <w:rPr>
        <w:rFonts w:hint="default"/>
        <w:lang w:val="it-IT" w:eastAsia="en-US" w:bidi="ar-SA"/>
      </w:rPr>
    </w:lvl>
    <w:lvl w:ilvl="5" w:tplc="98129656">
      <w:numFmt w:val="bullet"/>
      <w:lvlText w:val="•"/>
      <w:lvlJc w:val="left"/>
      <w:pPr>
        <w:ind w:left="5013" w:hanging="709"/>
      </w:pPr>
      <w:rPr>
        <w:rFonts w:hint="default"/>
        <w:lang w:val="it-IT" w:eastAsia="en-US" w:bidi="ar-SA"/>
      </w:rPr>
    </w:lvl>
    <w:lvl w:ilvl="6" w:tplc="EFD8E46C">
      <w:numFmt w:val="bullet"/>
      <w:lvlText w:val="•"/>
      <w:lvlJc w:val="left"/>
      <w:pPr>
        <w:ind w:left="5991" w:hanging="709"/>
      </w:pPr>
      <w:rPr>
        <w:rFonts w:hint="default"/>
        <w:lang w:val="it-IT" w:eastAsia="en-US" w:bidi="ar-SA"/>
      </w:rPr>
    </w:lvl>
    <w:lvl w:ilvl="7" w:tplc="84760C1E">
      <w:numFmt w:val="bullet"/>
      <w:lvlText w:val="•"/>
      <w:lvlJc w:val="left"/>
      <w:pPr>
        <w:ind w:left="6970" w:hanging="709"/>
      </w:pPr>
      <w:rPr>
        <w:rFonts w:hint="default"/>
        <w:lang w:val="it-IT" w:eastAsia="en-US" w:bidi="ar-SA"/>
      </w:rPr>
    </w:lvl>
    <w:lvl w:ilvl="8" w:tplc="275E9F02">
      <w:numFmt w:val="bullet"/>
      <w:lvlText w:val="•"/>
      <w:lvlJc w:val="left"/>
      <w:pPr>
        <w:ind w:left="7949" w:hanging="709"/>
      </w:pPr>
      <w:rPr>
        <w:rFonts w:hint="default"/>
        <w:lang w:val="it-IT" w:eastAsia="en-US" w:bidi="ar-SA"/>
      </w:rPr>
    </w:lvl>
  </w:abstractNum>
  <w:abstractNum w:abstractNumId="10" w15:restartNumberingAfterBreak="0">
    <w:nsid w:val="5375743E"/>
    <w:multiLevelType w:val="hybridMultilevel"/>
    <w:tmpl w:val="9438A282"/>
    <w:lvl w:ilvl="0" w:tplc="015ED638">
      <w:numFmt w:val="bullet"/>
      <w:lvlText w:val="o"/>
      <w:lvlJc w:val="left"/>
      <w:pPr>
        <w:ind w:left="821" w:hanging="709"/>
      </w:pPr>
      <w:rPr>
        <w:rFonts w:ascii="Century Gothic" w:eastAsia="Century Gothic" w:hAnsi="Century Gothic" w:cs="Century Gothic" w:hint="default"/>
        <w:w w:val="100"/>
        <w:sz w:val="22"/>
        <w:szCs w:val="22"/>
        <w:lang w:val="it-IT" w:eastAsia="en-US" w:bidi="ar-SA"/>
      </w:rPr>
    </w:lvl>
    <w:lvl w:ilvl="1" w:tplc="D804A0DA">
      <w:numFmt w:val="bullet"/>
      <w:lvlText w:val="•"/>
      <w:lvlJc w:val="left"/>
      <w:pPr>
        <w:ind w:left="1728" w:hanging="709"/>
      </w:pPr>
      <w:rPr>
        <w:rFonts w:hint="default"/>
        <w:lang w:val="it-IT" w:eastAsia="en-US" w:bidi="ar-SA"/>
      </w:rPr>
    </w:lvl>
    <w:lvl w:ilvl="2" w:tplc="3A9271E2">
      <w:numFmt w:val="bullet"/>
      <w:lvlText w:val="•"/>
      <w:lvlJc w:val="left"/>
      <w:pPr>
        <w:ind w:left="2637" w:hanging="709"/>
      </w:pPr>
      <w:rPr>
        <w:rFonts w:hint="default"/>
        <w:lang w:val="it-IT" w:eastAsia="en-US" w:bidi="ar-SA"/>
      </w:rPr>
    </w:lvl>
    <w:lvl w:ilvl="3" w:tplc="6A7221BC">
      <w:numFmt w:val="bullet"/>
      <w:lvlText w:val="•"/>
      <w:lvlJc w:val="left"/>
      <w:pPr>
        <w:ind w:left="3545" w:hanging="709"/>
      </w:pPr>
      <w:rPr>
        <w:rFonts w:hint="default"/>
        <w:lang w:val="it-IT" w:eastAsia="en-US" w:bidi="ar-SA"/>
      </w:rPr>
    </w:lvl>
    <w:lvl w:ilvl="4" w:tplc="86B09A4C">
      <w:numFmt w:val="bullet"/>
      <w:lvlText w:val="•"/>
      <w:lvlJc w:val="left"/>
      <w:pPr>
        <w:ind w:left="4454" w:hanging="709"/>
      </w:pPr>
      <w:rPr>
        <w:rFonts w:hint="default"/>
        <w:lang w:val="it-IT" w:eastAsia="en-US" w:bidi="ar-SA"/>
      </w:rPr>
    </w:lvl>
    <w:lvl w:ilvl="5" w:tplc="F67CB8B8">
      <w:numFmt w:val="bullet"/>
      <w:lvlText w:val="•"/>
      <w:lvlJc w:val="left"/>
      <w:pPr>
        <w:ind w:left="5363" w:hanging="709"/>
      </w:pPr>
      <w:rPr>
        <w:rFonts w:hint="default"/>
        <w:lang w:val="it-IT" w:eastAsia="en-US" w:bidi="ar-SA"/>
      </w:rPr>
    </w:lvl>
    <w:lvl w:ilvl="6" w:tplc="23C20D60">
      <w:numFmt w:val="bullet"/>
      <w:lvlText w:val="•"/>
      <w:lvlJc w:val="left"/>
      <w:pPr>
        <w:ind w:left="6271" w:hanging="709"/>
      </w:pPr>
      <w:rPr>
        <w:rFonts w:hint="default"/>
        <w:lang w:val="it-IT" w:eastAsia="en-US" w:bidi="ar-SA"/>
      </w:rPr>
    </w:lvl>
    <w:lvl w:ilvl="7" w:tplc="6426733E">
      <w:numFmt w:val="bullet"/>
      <w:lvlText w:val="•"/>
      <w:lvlJc w:val="left"/>
      <w:pPr>
        <w:ind w:left="7180" w:hanging="709"/>
      </w:pPr>
      <w:rPr>
        <w:rFonts w:hint="default"/>
        <w:lang w:val="it-IT" w:eastAsia="en-US" w:bidi="ar-SA"/>
      </w:rPr>
    </w:lvl>
    <w:lvl w:ilvl="8" w:tplc="6A5E198A">
      <w:numFmt w:val="bullet"/>
      <w:lvlText w:val="•"/>
      <w:lvlJc w:val="left"/>
      <w:pPr>
        <w:ind w:left="8089" w:hanging="709"/>
      </w:pPr>
      <w:rPr>
        <w:rFonts w:hint="default"/>
        <w:lang w:val="it-IT" w:eastAsia="en-US" w:bidi="ar-SA"/>
      </w:rPr>
    </w:lvl>
  </w:abstractNum>
  <w:abstractNum w:abstractNumId="11" w15:restartNumberingAfterBreak="0">
    <w:nsid w:val="65C92FF0"/>
    <w:multiLevelType w:val="hybridMultilevel"/>
    <w:tmpl w:val="20FCCFA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6B417DF2"/>
    <w:multiLevelType w:val="hybridMultilevel"/>
    <w:tmpl w:val="E8F21892"/>
    <w:lvl w:ilvl="0" w:tplc="7AE8B3D8">
      <w:numFmt w:val="bullet"/>
      <w:lvlText w:val="•"/>
      <w:lvlJc w:val="left"/>
      <w:pPr>
        <w:ind w:left="839" w:hanging="615"/>
      </w:pPr>
      <w:rPr>
        <w:rFonts w:ascii="Calibri" w:eastAsia="Century Gothic" w:hAnsi="Calibri" w:cs="Calibri" w:hint="default"/>
      </w:rPr>
    </w:lvl>
    <w:lvl w:ilvl="1" w:tplc="04100003" w:tentative="1">
      <w:start w:val="1"/>
      <w:numFmt w:val="bullet"/>
      <w:lvlText w:val="o"/>
      <w:lvlJc w:val="left"/>
      <w:pPr>
        <w:ind w:left="1552" w:hanging="360"/>
      </w:pPr>
      <w:rPr>
        <w:rFonts w:ascii="Courier New" w:hAnsi="Courier New" w:cs="Courier New" w:hint="default"/>
      </w:rPr>
    </w:lvl>
    <w:lvl w:ilvl="2" w:tplc="04100005" w:tentative="1">
      <w:start w:val="1"/>
      <w:numFmt w:val="bullet"/>
      <w:lvlText w:val=""/>
      <w:lvlJc w:val="left"/>
      <w:pPr>
        <w:ind w:left="2272" w:hanging="360"/>
      </w:pPr>
      <w:rPr>
        <w:rFonts w:ascii="Wingdings" w:hAnsi="Wingdings" w:hint="default"/>
      </w:rPr>
    </w:lvl>
    <w:lvl w:ilvl="3" w:tplc="04100001" w:tentative="1">
      <w:start w:val="1"/>
      <w:numFmt w:val="bullet"/>
      <w:lvlText w:val=""/>
      <w:lvlJc w:val="left"/>
      <w:pPr>
        <w:ind w:left="2992" w:hanging="360"/>
      </w:pPr>
      <w:rPr>
        <w:rFonts w:ascii="Symbol" w:hAnsi="Symbol" w:hint="default"/>
      </w:rPr>
    </w:lvl>
    <w:lvl w:ilvl="4" w:tplc="04100003" w:tentative="1">
      <w:start w:val="1"/>
      <w:numFmt w:val="bullet"/>
      <w:lvlText w:val="o"/>
      <w:lvlJc w:val="left"/>
      <w:pPr>
        <w:ind w:left="3712" w:hanging="360"/>
      </w:pPr>
      <w:rPr>
        <w:rFonts w:ascii="Courier New" w:hAnsi="Courier New" w:cs="Courier New" w:hint="default"/>
      </w:rPr>
    </w:lvl>
    <w:lvl w:ilvl="5" w:tplc="04100005" w:tentative="1">
      <w:start w:val="1"/>
      <w:numFmt w:val="bullet"/>
      <w:lvlText w:val=""/>
      <w:lvlJc w:val="left"/>
      <w:pPr>
        <w:ind w:left="4432" w:hanging="360"/>
      </w:pPr>
      <w:rPr>
        <w:rFonts w:ascii="Wingdings" w:hAnsi="Wingdings" w:hint="default"/>
      </w:rPr>
    </w:lvl>
    <w:lvl w:ilvl="6" w:tplc="04100001" w:tentative="1">
      <w:start w:val="1"/>
      <w:numFmt w:val="bullet"/>
      <w:lvlText w:val=""/>
      <w:lvlJc w:val="left"/>
      <w:pPr>
        <w:ind w:left="5152" w:hanging="360"/>
      </w:pPr>
      <w:rPr>
        <w:rFonts w:ascii="Symbol" w:hAnsi="Symbol" w:hint="default"/>
      </w:rPr>
    </w:lvl>
    <w:lvl w:ilvl="7" w:tplc="04100003" w:tentative="1">
      <w:start w:val="1"/>
      <w:numFmt w:val="bullet"/>
      <w:lvlText w:val="o"/>
      <w:lvlJc w:val="left"/>
      <w:pPr>
        <w:ind w:left="5872" w:hanging="360"/>
      </w:pPr>
      <w:rPr>
        <w:rFonts w:ascii="Courier New" w:hAnsi="Courier New" w:cs="Courier New" w:hint="default"/>
      </w:rPr>
    </w:lvl>
    <w:lvl w:ilvl="8" w:tplc="04100005" w:tentative="1">
      <w:start w:val="1"/>
      <w:numFmt w:val="bullet"/>
      <w:lvlText w:val=""/>
      <w:lvlJc w:val="left"/>
      <w:pPr>
        <w:ind w:left="6592" w:hanging="360"/>
      </w:pPr>
      <w:rPr>
        <w:rFonts w:ascii="Wingdings" w:hAnsi="Wingdings" w:hint="default"/>
      </w:rPr>
    </w:lvl>
  </w:abstractNum>
  <w:abstractNum w:abstractNumId="13" w15:restartNumberingAfterBreak="0">
    <w:nsid w:val="6DC02C15"/>
    <w:multiLevelType w:val="hybridMultilevel"/>
    <w:tmpl w:val="7896864C"/>
    <w:lvl w:ilvl="0" w:tplc="0410000F">
      <w:start w:val="1"/>
      <w:numFmt w:val="decimal"/>
      <w:lvlText w:val="%1."/>
      <w:lvlJc w:val="left"/>
      <w:pPr>
        <w:ind w:left="717" w:hanging="360"/>
      </w:pPr>
    </w:lvl>
    <w:lvl w:ilvl="1" w:tplc="04100019" w:tentative="1">
      <w:start w:val="1"/>
      <w:numFmt w:val="lowerLetter"/>
      <w:lvlText w:val="%2."/>
      <w:lvlJc w:val="left"/>
      <w:pPr>
        <w:ind w:left="1437" w:hanging="360"/>
      </w:pPr>
    </w:lvl>
    <w:lvl w:ilvl="2" w:tplc="0410001B" w:tentative="1">
      <w:start w:val="1"/>
      <w:numFmt w:val="lowerRoman"/>
      <w:lvlText w:val="%3."/>
      <w:lvlJc w:val="right"/>
      <w:pPr>
        <w:ind w:left="2157" w:hanging="180"/>
      </w:pPr>
    </w:lvl>
    <w:lvl w:ilvl="3" w:tplc="0410000F" w:tentative="1">
      <w:start w:val="1"/>
      <w:numFmt w:val="decimal"/>
      <w:lvlText w:val="%4."/>
      <w:lvlJc w:val="left"/>
      <w:pPr>
        <w:ind w:left="2877" w:hanging="360"/>
      </w:pPr>
    </w:lvl>
    <w:lvl w:ilvl="4" w:tplc="04100019" w:tentative="1">
      <w:start w:val="1"/>
      <w:numFmt w:val="lowerLetter"/>
      <w:lvlText w:val="%5."/>
      <w:lvlJc w:val="left"/>
      <w:pPr>
        <w:ind w:left="3597" w:hanging="360"/>
      </w:pPr>
    </w:lvl>
    <w:lvl w:ilvl="5" w:tplc="0410001B" w:tentative="1">
      <w:start w:val="1"/>
      <w:numFmt w:val="lowerRoman"/>
      <w:lvlText w:val="%6."/>
      <w:lvlJc w:val="right"/>
      <w:pPr>
        <w:ind w:left="4317" w:hanging="180"/>
      </w:pPr>
    </w:lvl>
    <w:lvl w:ilvl="6" w:tplc="0410000F" w:tentative="1">
      <w:start w:val="1"/>
      <w:numFmt w:val="decimal"/>
      <w:lvlText w:val="%7."/>
      <w:lvlJc w:val="left"/>
      <w:pPr>
        <w:ind w:left="5037" w:hanging="360"/>
      </w:pPr>
    </w:lvl>
    <w:lvl w:ilvl="7" w:tplc="04100019" w:tentative="1">
      <w:start w:val="1"/>
      <w:numFmt w:val="lowerLetter"/>
      <w:lvlText w:val="%8."/>
      <w:lvlJc w:val="left"/>
      <w:pPr>
        <w:ind w:left="5757" w:hanging="360"/>
      </w:pPr>
    </w:lvl>
    <w:lvl w:ilvl="8" w:tplc="0410001B" w:tentative="1">
      <w:start w:val="1"/>
      <w:numFmt w:val="lowerRoman"/>
      <w:lvlText w:val="%9."/>
      <w:lvlJc w:val="right"/>
      <w:pPr>
        <w:ind w:left="6477" w:hanging="180"/>
      </w:pPr>
    </w:lvl>
  </w:abstractNum>
  <w:abstractNum w:abstractNumId="14" w15:restartNumberingAfterBreak="0">
    <w:nsid w:val="6F1E2DF5"/>
    <w:multiLevelType w:val="hybridMultilevel"/>
    <w:tmpl w:val="D92CE8EA"/>
    <w:lvl w:ilvl="0" w:tplc="59C2F2EC">
      <w:start w:val="3"/>
      <w:numFmt w:val="bullet"/>
      <w:lvlText w:val="-"/>
      <w:lvlJc w:val="left"/>
      <w:pPr>
        <w:ind w:left="360" w:hanging="360"/>
      </w:pPr>
      <w:rPr>
        <w:rFonts w:ascii="Calibri" w:eastAsiaTheme="minorEastAsia" w:hAnsi="Calibri" w:cstheme="minorHAnsi"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5" w15:restartNumberingAfterBreak="0">
    <w:nsid w:val="783725C7"/>
    <w:multiLevelType w:val="hybridMultilevel"/>
    <w:tmpl w:val="05E8F0F4"/>
    <w:lvl w:ilvl="0" w:tplc="7AE8B3D8">
      <w:numFmt w:val="bullet"/>
      <w:lvlText w:val="•"/>
      <w:lvlJc w:val="left"/>
      <w:pPr>
        <w:ind w:left="727" w:hanging="615"/>
      </w:pPr>
      <w:rPr>
        <w:rFonts w:ascii="Calibri" w:eastAsia="Century Gothic" w:hAnsi="Calibri" w:cs="Calibri" w:hint="default"/>
      </w:rPr>
    </w:lvl>
    <w:lvl w:ilvl="1" w:tplc="04100003" w:tentative="1">
      <w:start w:val="1"/>
      <w:numFmt w:val="bullet"/>
      <w:lvlText w:val="o"/>
      <w:lvlJc w:val="left"/>
      <w:pPr>
        <w:ind w:left="1192" w:hanging="360"/>
      </w:pPr>
      <w:rPr>
        <w:rFonts w:ascii="Courier New" w:hAnsi="Courier New" w:cs="Courier New" w:hint="default"/>
      </w:rPr>
    </w:lvl>
    <w:lvl w:ilvl="2" w:tplc="04100005" w:tentative="1">
      <w:start w:val="1"/>
      <w:numFmt w:val="bullet"/>
      <w:lvlText w:val=""/>
      <w:lvlJc w:val="left"/>
      <w:pPr>
        <w:ind w:left="1912" w:hanging="360"/>
      </w:pPr>
      <w:rPr>
        <w:rFonts w:ascii="Wingdings" w:hAnsi="Wingdings" w:hint="default"/>
      </w:rPr>
    </w:lvl>
    <w:lvl w:ilvl="3" w:tplc="04100001" w:tentative="1">
      <w:start w:val="1"/>
      <w:numFmt w:val="bullet"/>
      <w:lvlText w:val=""/>
      <w:lvlJc w:val="left"/>
      <w:pPr>
        <w:ind w:left="2632" w:hanging="360"/>
      </w:pPr>
      <w:rPr>
        <w:rFonts w:ascii="Symbol" w:hAnsi="Symbol" w:hint="default"/>
      </w:rPr>
    </w:lvl>
    <w:lvl w:ilvl="4" w:tplc="04100003" w:tentative="1">
      <w:start w:val="1"/>
      <w:numFmt w:val="bullet"/>
      <w:lvlText w:val="o"/>
      <w:lvlJc w:val="left"/>
      <w:pPr>
        <w:ind w:left="3352" w:hanging="360"/>
      </w:pPr>
      <w:rPr>
        <w:rFonts w:ascii="Courier New" w:hAnsi="Courier New" w:cs="Courier New" w:hint="default"/>
      </w:rPr>
    </w:lvl>
    <w:lvl w:ilvl="5" w:tplc="04100005" w:tentative="1">
      <w:start w:val="1"/>
      <w:numFmt w:val="bullet"/>
      <w:lvlText w:val=""/>
      <w:lvlJc w:val="left"/>
      <w:pPr>
        <w:ind w:left="4072" w:hanging="360"/>
      </w:pPr>
      <w:rPr>
        <w:rFonts w:ascii="Wingdings" w:hAnsi="Wingdings" w:hint="default"/>
      </w:rPr>
    </w:lvl>
    <w:lvl w:ilvl="6" w:tplc="04100001" w:tentative="1">
      <w:start w:val="1"/>
      <w:numFmt w:val="bullet"/>
      <w:lvlText w:val=""/>
      <w:lvlJc w:val="left"/>
      <w:pPr>
        <w:ind w:left="4792" w:hanging="360"/>
      </w:pPr>
      <w:rPr>
        <w:rFonts w:ascii="Symbol" w:hAnsi="Symbol" w:hint="default"/>
      </w:rPr>
    </w:lvl>
    <w:lvl w:ilvl="7" w:tplc="04100003" w:tentative="1">
      <w:start w:val="1"/>
      <w:numFmt w:val="bullet"/>
      <w:lvlText w:val="o"/>
      <w:lvlJc w:val="left"/>
      <w:pPr>
        <w:ind w:left="5512" w:hanging="360"/>
      </w:pPr>
      <w:rPr>
        <w:rFonts w:ascii="Courier New" w:hAnsi="Courier New" w:cs="Courier New" w:hint="default"/>
      </w:rPr>
    </w:lvl>
    <w:lvl w:ilvl="8" w:tplc="04100005" w:tentative="1">
      <w:start w:val="1"/>
      <w:numFmt w:val="bullet"/>
      <w:lvlText w:val=""/>
      <w:lvlJc w:val="left"/>
      <w:pPr>
        <w:ind w:left="6232" w:hanging="360"/>
      </w:pPr>
      <w:rPr>
        <w:rFonts w:ascii="Wingdings" w:hAnsi="Wingdings" w:hint="default"/>
      </w:rPr>
    </w:lvl>
  </w:abstractNum>
  <w:num w:numId="1" w16cid:durableId="451095584">
    <w:abstractNumId w:val="10"/>
  </w:num>
  <w:num w:numId="2" w16cid:durableId="180898129">
    <w:abstractNumId w:val="2"/>
  </w:num>
  <w:num w:numId="3" w16cid:durableId="2074037824">
    <w:abstractNumId w:val="1"/>
  </w:num>
  <w:num w:numId="4" w16cid:durableId="2100518074">
    <w:abstractNumId w:val="7"/>
  </w:num>
  <w:num w:numId="5" w16cid:durableId="930622753">
    <w:abstractNumId w:val="9"/>
  </w:num>
  <w:num w:numId="6" w16cid:durableId="1415781666">
    <w:abstractNumId w:val="4"/>
  </w:num>
  <w:num w:numId="7" w16cid:durableId="1355352189">
    <w:abstractNumId w:val="3"/>
  </w:num>
  <w:num w:numId="8" w16cid:durableId="272829721">
    <w:abstractNumId w:val="0"/>
  </w:num>
  <w:num w:numId="9" w16cid:durableId="2070229013">
    <w:abstractNumId w:val="13"/>
  </w:num>
  <w:num w:numId="10" w16cid:durableId="1322198002">
    <w:abstractNumId w:val="14"/>
  </w:num>
  <w:num w:numId="11" w16cid:durableId="2007125310">
    <w:abstractNumId w:val="5"/>
  </w:num>
  <w:num w:numId="12" w16cid:durableId="1522475190">
    <w:abstractNumId w:val="11"/>
  </w:num>
  <w:num w:numId="13" w16cid:durableId="1399667118">
    <w:abstractNumId w:val="6"/>
  </w:num>
  <w:num w:numId="14" w16cid:durableId="1442915335">
    <w:abstractNumId w:val="8"/>
  </w:num>
  <w:num w:numId="15" w16cid:durableId="573317903">
    <w:abstractNumId w:val="15"/>
  </w:num>
  <w:num w:numId="16" w16cid:durableId="20839163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evenAndOddHeader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50C8"/>
    <w:rsid w:val="0000259A"/>
    <w:rsid w:val="0002100A"/>
    <w:rsid w:val="00064FA3"/>
    <w:rsid w:val="000E1841"/>
    <w:rsid w:val="000F2752"/>
    <w:rsid w:val="00107906"/>
    <w:rsid w:val="00144F63"/>
    <w:rsid w:val="00164C4A"/>
    <w:rsid w:val="00184BD3"/>
    <w:rsid w:val="00190325"/>
    <w:rsid w:val="001B0B37"/>
    <w:rsid w:val="00223523"/>
    <w:rsid w:val="002239A8"/>
    <w:rsid w:val="00224BD3"/>
    <w:rsid w:val="0022769F"/>
    <w:rsid w:val="002774ED"/>
    <w:rsid w:val="002A49AC"/>
    <w:rsid w:val="002A6D8A"/>
    <w:rsid w:val="002F66FC"/>
    <w:rsid w:val="0030389C"/>
    <w:rsid w:val="00315641"/>
    <w:rsid w:val="00350A3E"/>
    <w:rsid w:val="00373CA3"/>
    <w:rsid w:val="0037459A"/>
    <w:rsid w:val="003F24EA"/>
    <w:rsid w:val="003F2982"/>
    <w:rsid w:val="0043489C"/>
    <w:rsid w:val="004E0A2A"/>
    <w:rsid w:val="0052114C"/>
    <w:rsid w:val="005375E7"/>
    <w:rsid w:val="00545DB5"/>
    <w:rsid w:val="00561777"/>
    <w:rsid w:val="005D5393"/>
    <w:rsid w:val="005F5053"/>
    <w:rsid w:val="00622977"/>
    <w:rsid w:val="006468BA"/>
    <w:rsid w:val="00647F0C"/>
    <w:rsid w:val="00654215"/>
    <w:rsid w:val="00683978"/>
    <w:rsid w:val="006C0466"/>
    <w:rsid w:val="006E58D0"/>
    <w:rsid w:val="006F3AD8"/>
    <w:rsid w:val="007C27DD"/>
    <w:rsid w:val="007D339B"/>
    <w:rsid w:val="008050C8"/>
    <w:rsid w:val="00836881"/>
    <w:rsid w:val="008C0A7E"/>
    <w:rsid w:val="00914D88"/>
    <w:rsid w:val="00921634"/>
    <w:rsid w:val="00972227"/>
    <w:rsid w:val="00990957"/>
    <w:rsid w:val="00A125FE"/>
    <w:rsid w:val="00A544F6"/>
    <w:rsid w:val="00A729CD"/>
    <w:rsid w:val="00AB5B39"/>
    <w:rsid w:val="00AF41C5"/>
    <w:rsid w:val="00B11E6D"/>
    <w:rsid w:val="00BC03F5"/>
    <w:rsid w:val="00BF52F0"/>
    <w:rsid w:val="00C555F9"/>
    <w:rsid w:val="00C570DD"/>
    <w:rsid w:val="00CB6BA3"/>
    <w:rsid w:val="00CC3B7D"/>
    <w:rsid w:val="00CE6FBC"/>
    <w:rsid w:val="00CF09A8"/>
    <w:rsid w:val="00D21D0E"/>
    <w:rsid w:val="00D36C84"/>
    <w:rsid w:val="00DC0227"/>
    <w:rsid w:val="00DD54A3"/>
    <w:rsid w:val="00DE70D9"/>
    <w:rsid w:val="00E120B1"/>
    <w:rsid w:val="00E824E5"/>
    <w:rsid w:val="00E90DAD"/>
    <w:rsid w:val="00EC2EE0"/>
    <w:rsid w:val="00EC4E31"/>
    <w:rsid w:val="00F34612"/>
    <w:rsid w:val="00F42A34"/>
    <w:rsid w:val="00F73BB8"/>
    <w:rsid w:val="00F774AF"/>
    <w:rsid w:val="00F83981"/>
    <w:rsid w:val="00F85497"/>
    <w:rsid w:val="00FD0EB8"/>
    <w:rsid w:val="00FD36D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4F62EC"/>
  <w15:docId w15:val="{3080BB59-FF4E-48F3-9408-F9527B957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uiPriority w:val="1"/>
    <w:qFormat/>
    <w:rPr>
      <w:rFonts w:ascii="Century Gothic" w:eastAsia="Century Gothic" w:hAnsi="Century Gothic" w:cs="Century Gothic"/>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ind w:left="112"/>
    </w:pPr>
  </w:style>
  <w:style w:type="paragraph" w:styleId="Titolo">
    <w:name w:val="Title"/>
    <w:basedOn w:val="Normale"/>
    <w:uiPriority w:val="1"/>
    <w:qFormat/>
    <w:pPr>
      <w:spacing w:before="77"/>
      <w:ind w:right="2786"/>
      <w:jc w:val="right"/>
    </w:pPr>
    <w:rPr>
      <w:b/>
      <w:bCs/>
    </w:rPr>
  </w:style>
  <w:style w:type="paragraph" w:styleId="Paragrafoelenco">
    <w:name w:val="List Paragraph"/>
    <w:basedOn w:val="Normale"/>
    <w:uiPriority w:val="1"/>
    <w:qFormat/>
    <w:pPr>
      <w:ind w:left="357" w:hanging="246"/>
    </w:pPr>
  </w:style>
  <w:style w:type="paragraph" w:customStyle="1" w:styleId="TableParagraph">
    <w:name w:val="Table Paragraph"/>
    <w:basedOn w:val="Normale"/>
    <w:uiPriority w:val="1"/>
    <w:qFormat/>
  </w:style>
  <w:style w:type="paragraph" w:styleId="Intestazione">
    <w:name w:val="header"/>
    <w:basedOn w:val="Normale"/>
    <w:link w:val="IntestazioneCarattere"/>
    <w:uiPriority w:val="99"/>
    <w:unhideWhenUsed/>
    <w:rsid w:val="0000259A"/>
    <w:pPr>
      <w:tabs>
        <w:tab w:val="center" w:pos="4819"/>
        <w:tab w:val="right" w:pos="9638"/>
      </w:tabs>
    </w:pPr>
  </w:style>
  <w:style w:type="character" w:customStyle="1" w:styleId="IntestazioneCarattere">
    <w:name w:val="Intestazione Carattere"/>
    <w:basedOn w:val="Carpredefinitoparagrafo"/>
    <w:link w:val="Intestazione"/>
    <w:uiPriority w:val="99"/>
    <w:rsid w:val="0000259A"/>
    <w:rPr>
      <w:rFonts w:ascii="Century Gothic" w:eastAsia="Century Gothic" w:hAnsi="Century Gothic" w:cs="Century Gothic"/>
      <w:lang w:val="it-IT"/>
    </w:rPr>
  </w:style>
  <w:style w:type="paragraph" w:styleId="Pidipagina">
    <w:name w:val="footer"/>
    <w:basedOn w:val="Normale"/>
    <w:link w:val="PidipaginaCarattere"/>
    <w:uiPriority w:val="99"/>
    <w:unhideWhenUsed/>
    <w:rsid w:val="0000259A"/>
    <w:pPr>
      <w:tabs>
        <w:tab w:val="center" w:pos="4819"/>
        <w:tab w:val="right" w:pos="9638"/>
      </w:tabs>
    </w:pPr>
  </w:style>
  <w:style w:type="character" w:customStyle="1" w:styleId="PidipaginaCarattere">
    <w:name w:val="Piè di pagina Carattere"/>
    <w:basedOn w:val="Carpredefinitoparagrafo"/>
    <w:link w:val="Pidipagina"/>
    <w:uiPriority w:val="99"/>
    <w:rsid w:val="0000259A"/>
    <w:rPr>
      <w:rFonts w:ascii="Century Gothic" w:eastAsia="Century Gothic" w:hAnsi="Century Gothic" w:cs="Century Gothic"/>
      <w:lang w:val="it-IT"/>
    </w:rPr>
  </w:style>
  <w:style w:type="character" w:styleId="Collegamentoipertestuale">
    <w:name w:val="Hyperlink"/>
    <w:basedOn w:val="Carpredefinitoparagrafo"/>
    <w:uiPriority w:val="99"/>
    <w:unhideWhenUsed/>
    <w:rsid w:val="008C0A7E"/>
    <w:rPr>
      <w:color w:val="0000FF" w:themeColor="hyperlink"/>
      <w:u w:val="single"/>
    </w:rPr>
  </w:style>
  <w:style w:type="character" w:customStyle="1" w:styleId="Menzionenonrisolta1">
    <w:name w:val="Menzione non risolta1"/>
    <w:basedOn w:val="Carpredefinitoparagrafo"/>
    <w:uiPriority w:val="99"/>
    <w:semiHidden/>
    <w:unhideWhenUsed/>
    <w:rsid w:val="00CB6BA3"/>
    <w:rPr>
      <w:color w:val="605E5C"/>
      <w:shd w:val="clear" w:color="auto" w:fill="E1DFDD"/>
    </w:rPr>
  </w:style>
  <w:style w:type="table" w:customStyle="1" w:styleId="Grigliatabella1">
    <w:name w:val="Griglia tabella1"/>
    <w:basedOn w:val="Tabellanormale"/>
    <w:next w:val="Grigliatabella"/>
    <w:uiPriority w:val="39"/>
    <w:rsid w:val="00107906"/>
    <w:pPr>
      <w:widowControl/>
      <w:autoSpaceDE/>
      <w:autoSpaceDN/>
    </w:pPr>
    <w:rPr>
      <w:lang w:val="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gliatabella">
    <w:name w:val="Table Grid"/>
    <w:basedOn w:val="Tabellanormale"/>
    <w:uiPriority w:val="39"/>
    <w:rsid w:val="001079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zionenonrisolta">
    <w:name w:val="Unresolved Mention"/>
    <w:basedOn w:val="Carpredefinitoparagrafo"/>
    <w:uiPriority w:val="99"/>
    <w:semiHidden/>
    <w:unhideWhenUsed/>
    <w:rsid w:val="00F839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0087848">
      <w:bodyDiv w:val="1"/>
      <w:marLeft w:val="0"/>
      <w:marRight w:val="0"/>
      <w:marTop w:val="0"/>
      <w:marBottom w:val="0"/>
      <w:divBdr>
        <w:top w:val="none" w:sz="0" w:space="0" w:color="auto"/>
        <w:left w:val="none" w:sz="0" w:space="0" w:color="auto"/>
        <w:bottom w:val="none" w:sz="0" w:space="0" w:color="auto"/>
        <w:right w:val="none" w:sz="0" w:space="0" w:color="auto"/>
      </w:divBdr>
    </w:div>
    <w:div w:id="1474368472">
      <w:bodyDiv w:val="1"/>
      <w:marLeft w:val="0"/>
      <w:marRight w:val="0"/>
      <w:marTop w:val="0"/>
      <w:marBottom w:val="0"/>
      <w:divBdr>
        <w:top w:val="none" w:sz="0" w:space="0" w:color="auto"/>
        <w:left w:val="none" w:sz="0" w:space="0" w:color="auto"/>
        <w:bottom w:val="none" w:sz="0" w:space="0" w:color="auto"/>
        <w:right w:val="none" w:sz="0" w:space="0" w:color="auto"/>
      </w:divBdr>
    </w:div>
    <w:div w:id="1706562160">
      <w:bodyDiv w:val="1"/>
      <w:marLeft w:val="0"/>
      <w:marRight w:val="0"/>
      <w:marTop w:val="0"/>
      <w:marBottom w:val="0"/>
      <w:divBdr>
        <w:top w:val="none" w:sz="0" w:space="0" w:color="auto"/>
        <w:left w:val="none" w:sz="0" w:space="0" w:color="auto"/>
        <w:bottom w:val="none" w:sz="0" w:space="0" w:color="auto"/>
        <w:right w:val="none" w:sz="0" w:space="0" w:color="auto"/>
      </w:divBdr>
    </w:div>
    <w:div w:id="17655669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une.trasquera@legalmail.i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protocollo@comune.trasquera.vb.i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garanteprivacy.it/temi/cookie" TargetMode="External"/><Relationship Id="rId4" Type="http://schemas.openxmlformats.org/officeDocument/2006/relationships/webSettings" Target="webSettings.xml"/><Relationship Id="rId9" Type="http://schemas.openxmlformats.org/officeDocument/2006/relationships/hyperlink" Target="mailto:pec@pec.labor-service.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1688</Words>
  <Characters>9623</Characters>
  <Application>Microsoft Office Word</Application>
  <DocSecurity>0</DocSecurity>
  <Lines>80</Lines>
  <Paragraphs>22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Carla Monica Dodesini</dc:creator>
  <cp:lastModifiedBy>SALLY ETHEL SVEVA AVIGNANO</cp:lastModifiedBy>
  <cp:revision>2</cp:revision>
  <dcterms:created xsi:type="dcterms:W3CDTF">2026-05-13T07:56:00Z</dcterms:created>
  <dcterms:modified xsi:type="dcterms:W3CDTF">2026-05-13T07:56:00Z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2020-03-02T00:00:00Z</vt:filetime>
  </property>
  <property fmtid="{D5CDD505-2E9C-101B-9397-08002B2CF9AE}" pid="3" name="Creator">
    <vt:lpwstr>Microsoft® Word per Office 365</vt:lpwstr>
  </property>
  <property fmtid="{D5CDD505-2E9C-101B-9397-08002B2CF9AE}" pid="4" name="LastSaved">
    <vt:filetime>2020-03-03T00:00:00Z</vt:filetime>
  </property>
</Properties>
</file>